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6FA1B" w14:textId="77777777" w:rsidR="00B14012" w:rsidRDefault="00B603AA" w:rsidP="00B14012">
      <w:pPr>
        <w:rPr>
          <w:rFonts w:ascii="UD デジタル 教科書体 NP-R" w:eastAsia="UD デジタル 教科書体 NP-R"/>
          <w:sz w:val="40"/>
        </w:rPr>
      </w:pPr>
      <w:r w:rsidRPr="002E1304">
        <w:rPr>
          <w:rFonts w:hint="eastAsia"/>
          <w:noProof/>
        </w:rPr>
        <mc:AlternateContent>
          <mc:Choice Requires="wps">
            <w:drawing>
              <wp:anchor distT="45720" distB="45720" distL="114300" distR="114300" simplePos="0" relativeHeight="251659264" behindDoc="0" locked="0" layoutInCell="1" allowOverlap="1" wp14:anchorId="07BBBBE4" wp14:editId="4823D3F9">
                <wp:simplePos x="0" y="0"/>
                <wp:positionH relativeFrom="column">
                  <wp:posOffset>-91440</wp:posOffset>
                </wp:positionH>
                <wp:positionV relativeFrom="paragraph">
                  <wp:posOffset>4450715</wp:posOffset>
                </wp:positionV>
                <wp:extent cx="6338570" cy="1404620"/>
                <wp:effectExtent l="0" t="0" r="508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8570" cy="1404620"/>
                        </a:xfrm>
                        <a:prstGeom prst="rect">
                          <a:avLst/>
                        </a:prstGeom>
                        <a:solidFill>
                          <a:srgbClr val="FFFFFF"/>
                        </a:solidFill>
                        <a:ln w="9525">
                          <a:noFill/>
                          <a:miter lim="800000"/>
                          <a:headEnd/>
                          <a:tailEnd/>
                        </a:ln>
                      </wps:spPr>
                      <wps:txbx>
                        <w:txbxContent>
                          <w:p w14:paraId="299A64B7" w14:textId="77777777" w:rsidR="00CE578F" w:rsidRPr="00B603AA" w:rsidRDefault="00B603AA" w:rsidP="00F878C1">
                            <w:pPr>
                              <w:ind w:firstLineChars="100" w:firstLine="240"/>
                              <w:rPr>
                                <w:rFonts w:ascii="UD デジタル 教科書体 NP-R" w:eastAsia="UD デジタル 教科書体 NP-R"/>
                                <w:b/>
                                <w:color w:val="000000" w:themeColor="text1"/>
                                <w:sz w:val="24"/>
                              </w:rPr>
                            </w:pPr>
                            <w:r w:rsidRPr="00B603AA">
                              <w:rPr>
                                <w:rFonts w:ascii="UD デジタル 教科書体 NP-R" w:eastAsia="UD デジタル 教科書体 NP-R" w:hint="eastAsia"/>
                                <w:b/>
                                <w:color w:val="000000" w:themeColor="text1"/>
                                <w:sz w:val="24"/>
                              </w:rPr>
                              <w:t>②</w:t>
                            </w:r>
                            <w:r w:rsidRPr="00B603AA">
                              <w:rPr>
                                <w:rFonts w:ascii="UD デジタル 教科書体 NP-R" w:eastAsia="UD デジタル 教科書体 NP-R"/>
                                <w:b/>
                                <w:color w:val="000000" w:themeColor="text1"/>
                                <w:sz w:val="24"/>
                              </w:rPr>
                              <w:t xml:space="preserve"> </w:t>
                            </w:r>
                            <w:r w:rsidR="00CE578F" w:rsidRPr="00B603AA">
                              <w:rPr>
                                <w:rFonts w:ascii="UD デジタル 教科書体 NP-R" w:eastAsia="UD デジタル 教科書体 NP-R" w:hint="eastAsia"/>
                                <w:b/>
                                <w:color w:val="000000" w:themeColor="text1"/>
                                <w:sz w:val="24"/>
                              </w:rPr>
                              <w:t>担当者の職名</w:t>
                            </w:r>
                          </w:p>
                          <w:p w14:paraId="23169108" w14:textId="77777777" w:rsidR="00CE578F" w:rsidRPr="00CE578F" w:rsidRDefault="00CE578F" w:rsidP="00CE578F">
                            <w:pPr>
                              <w:rPr>
                                <w:sz w:val="24"/>
                              </w:rPr>
                            </w:pPr>
                            <w:r w:rsidRPr="00CE578F">
                              <w:rPr>
                                <w:rFonts w:hint="eastAsia"/>
                                <w:sz w:val="24"/>
                              </w:rPr>
                              <w:t xml:space="preserve">　　教諭　87名　会計年度職員　1名　非常勤教諭　１名</w:t>
                            </w:r>
                          </w:p>
                          <w:p w14:paraId="33C69D80" w14:textId="77777777" w:rsidR="00CE578F" w:rsidRDefault="00CE578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BBBBE4" id="_x0000_t202" coordsize="21600,21600" o:spt="202" path="m,l,21600r21600,l21600,xe">
                <v:stroke joinstyle="miter"/>
                <v:path gradientshapeok="t" o:connecttype="rect"/>
              </v:shapetype>
              <v:shape id="テキスト ボックス 2" o:spid="_x0000_s1026" type="#_x0000_t202" style="position:absolute;left:0;text-align:left;margin-left:-7.2pt;margin-top:350.45pt;width:499.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piQQIAAC8EAAAOAAAAZHJzL2Uyb0RvYy54bWysU0uOEzEQ3SNxB8t70kkmn5lWOqMhQxDS&#10;8JEGDuC43WkLt8vYTrrDMpEQh+AKiDXn6YtQdmcy0bBDeGG5XFXPVa+eZ9dNpchWWCdBZ3TQ61Mi&#10;NIdc6nVGP31cvrikxHmmc6ZAi4zuhKPX8+fPZrVJxRBKULmwBEG0S2uT0dJ7kyaJ46WomOuBERqd&#10;BdiKeTTtOsktqxG9Usmw358kNdjcWODCOby97Zx0HvGLQnD/viic8ERlFGvzcbdxX4U9mc9YurbM&#10;lJIfy2D/UEXFpMZHT1C3zDOysfIvqEpyCw4K3+NQJVAUkovYA3Yz6D/p5r5kRsRekBxnTjS5/wfL&#10;320/WCLzjA4HU0o0q3BI7eFbu//Z7n+3h++kPfxoD4d2/wttMgyE1calmHdvMNM3L6HBwcfmnbkD&#10;/tkRDYuS6bW4sRbqUrAcCx6EzOQstcNxAWRVv4Uc32UbDxGoKWwV2ER+CKLj4HanYYnGE46Xk4uL&#10;y/EUXRx9g1F/NBnGcSYsfUg31vnXAioSDhm1qIYIz7Z3zodyWPoQEl5zoGS+lEpFw65XC2XJlqFy&#10;lnHFDp6EKU3qjF6Nh+OIrCHkR1FV0qOylawyetkPq9NaoOOVzmOIZ1J1Z6xE6SM/gZKOHN+sGgwM&#10;pK0g3yFTFjoF44/DQwn2KyU1qjej7suGWUGJeqOR7avBaBTkHo3ReIrUEHvuWZ17mOYIlVFPSXdc&#10;+PhFIg/mBqeylJGvx0qOtaIqI43HHxRkf27HqMd/Pv8DAAD//wMAUEsDBBQABgAIAAAAIQDbGea8&#10;4AAAAAsBAAAPAAAAZHJzL2Rvd25yZXYueG1sTI/BTsMwDIbvSLxDZCRuW9IyYCtNp4mJCwckBhIc&#10;syZtKhKnSrKuvD3mBDdb/vT7++vt7B2bTExDQAnFUgAz2AY9YC/h/e1psQaWskKtXEAj4dsk2DaX&#10;F7WqdDjjq5kOuWcUgqlSEmzOY8V5aq3xKi3DaJBuXYheZVpjz3VUZwr3jpdC3HGvBqQPVo3m0Zr2&#10;63DyEj68HfQ+vnx22k375253O85xlPL6at49AMtmzn8w/OqTOjTkdAwn1Ik5CYtitSJUwr0QG2BE&#10;bNY3VOZIQ1kWwJua/+/Q/AAAAP//AwBQSwECLQAUAAYACAAAACEAtoM4kv4AAADhAQAAEwAAAAAA&#10;AAAAAAAAAAAAAAAAW0NvbnRlbnRfVHlwZXNdLnhtbFBLAQItABQABgAIAAAAIQA4/SH/1gAAAJQB&#10;AAALAAAAAAAAAAAAAAAAAC8BAABfcmVscy8ucmVsc1BLAQItABQABgAIAAAAIQAQvBpiQQIAAC8E&#10;AAAOAAAAAAAAAAAAAAAAAC4CAABkcnMvZTJvRG9jLnhtbFBLAQItABQABgAIAAAAIQDbGea84AAA&#10;AAsBAAAPAAAAAAAAAAAAAAAAAJsEAABkcnMvZG93bnJldi54bWxQSwUGAAAAAAQABADzAAAAqAUA&#10;AAAA&#10;" stroked="f">
                <v:textbox style="mso-fit-shape-to-text:t">
                  <w:txbxContent>
                    <w:p w14:paraId="299A64B7" w14:textId="77777777" w:rsidR="00CE578F" w:rsidRPr="00B603AA" w:rsidRDefault="00B603AA" w:rsidP="00F878C1">
                      <w:pPr>
                        <w:ind w:firstLineChars="100" w:firstLine="240"/>
                        <w:rPr>
                          <w:rFonts w:ascii="UD デジタル 教科書体 NP-R" w:eastAsia="UD デジタル 教科書体 NP-R"/>
                          <w:b/>
                          <w:color w:val="000000" w:themeColor="text1"/>
                          <w:sz w:val="24"/>
                        </w:rPr>
                      </w:pPr>
                      <w:r w:rsidRPr="00B603AA">
                        <w:rPr>
                          <w:rFonts w:ascii="UD デジタル 教科書体 NP-R" w:eastAsia="UD デジタル 教科書体 NP-R" w:hint="eastAsia"/>
                          <w:b/>
                          <w:color w:val="000000" w:themeColor="text1"/>
                          <w:sz w:val="24"/>
                        </w:rPr>
                        <w:t>②</w:t>
                      </w:r>
                      <w:r w:rsidRPr="00B603AA">
                        <w:rPr>
                          <w:rFonts w:ascii="UD デジタル 教科書体 NP-R" w:eastAsia="UD デジタル 教科書体 NP-R"/>
                          <w:b/>
                          <w:color w:val="000000" w:themeColor="text1"/>
                          <w:sz w:val="24"/>
                        </w:rPr>
                        <w:t xml:space="preserve"> </w:t>
                      </w:r>
                      <w:r w:rsidR="00CE578F" w:rsidRPr="00B603AA">
                        <w:rPr>
                          <w:rFonts w:ascii="UD デジタル 教科書体 NP-R" w:eastAsia="UD デジタル 教科書体 NP-R" w:hint="eastAsia"/>
                          <w:b/>
                          <w:color w:val="000000" w:themeColor="text1"/>
                          <w:sz w:val="24"/>
                        </w:rPr>
                        <w:t>担当者の職名</w:t>
                      </w:r>
                    </w:p>
                    <w:p w14:paraId="23169108" w14:textId="77777777" w:rsidR="00CE578F" w:rsidRPr="00CE578F" w:rsidRDefault="00CE578F" w:rsidP="00CE578F">
                      <w:pPr>
                        <w:rPr>
                          <w:sz w:val="24"/>
                        </w:rPr>
                      </w:pPr>
                      <w:r w:rsidRPr="00CE578F">
                        <w:rPr>
                          <w:rFonts w:hint="eastAsia"/>
                          <w:sz w:val="24"/>
                        </w:rPr>
                        <w:t xml:space="preserve">　　教諭　87名　会計年度職員　1名　非常勤教諭　１名</w:t>
                      </w:r>
                    </w:p>
                    <w:p w14:paraId="33C69D80" w14:textId="77777777" w:rsidR="00CE578F" w:rsidRDefault="00CE578F"/>
                  </w:txbxContent>
                </v:textbox>
                <w10:wrap type="square"/>
              </v:shape>
            </w:pict>
          </mc:Fallback>
        </mc:AlternateContent>
      </w:r>
      <w:r w:rsidR="002E1304" w:rsidRPr="002E1304">
        <w:rPr>
          <w:rFonts w:ascii="UD デジタル 教科書体 NP-R" w:eastAsia="UD デジタル 教科書体 NP-R" w:hint="eastAsia"/>
          <w:sz w:val="40"/>
        </w:rPr>
        <w:t>【小学校発達】</w:t>
      </w:r>
    </w:p>
    <w:p w14:paraId="1F65CFB4" w14:textId="77777777" w:rsidR="00B603AA" w:rsidRPr="006210BF" w:rsidRDefault="00B603AA" w:rsidP="00B14012">
      <w:pPr>
        <w:rPr>
          <w:rFonts w:ascii="UD デジタル 教科書体 NP-R" w:eastAsia="UD デジタル 教科書体 NP-R"/>
          <w:color w:val="FF0000"/>
          <w:sz w:val="40"/>
          <w:u w:val="double"/>
        </w:rPr>
      </w:pPr>
      <w:r w:rsidRPr="006210BF">
        <w:rPr>
          <w:rFonts w:hint="eastAsia"/>
          <w:noProof/>
          <w:color w:val="FF0000"/>
          <w:u w:val="double"/>
        </w:rPr>
        <w:drawing>
          <wp:anchor distT="0" distB="0" distL="114300" distR="114300" simplePos="0" relativeHeight="251660288" behindDoc="0" locked="0" layoutInCell="1" allowOverlap="1" wp14:anchorId="2187CF80" wp14:editId="72302562">
            <wp:simplePos x="0" y="0"/>
            <wp:positionH relativeFrom="column">
              <wp:posOffset>22860</wp:posOffset>
            </wp:positionH>
            <wp:positionV relativeFrom="paragraph">
              <wp:posOffset>398145</wp:posOffset>
            </wp:positionV>
            <wp:extent cx="6081395" cy="3319145"/>
            <wp:effectExtent l="0" t="0" r="14605" b="14605"/>
            <wp:wrapSquare wrapText="bothSides"/>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sidRPr="006210BF">
        <w:rPr>
          <w:rFonts w:ascii="UD デジタル 教科書体 NP-R" w:eastAsia="UD デジタル 教科書体 NP-R" w:hint="eastAsia"/>
          <w:color w:val="FF0000"/>
          <w:sz w:val="28"/>
          <w:u w:val="double"/>
        </w:rPr>
        <w:t>◎担当者について</w:t>
      </w:r>
    </w:p>
    <w:p w14:paraId="1FDDE377" w14:textId="77777777" w:rsidR="00CE578F" w:rsidRDefault="00B14012" w:rsidP="00B14012">
      <w:r>
        <w:rPr>
          <w:noProof/>
        </w:rPr>
        <w:lastRenderedPageBreak/>
        <w:drawing>
          <wp:inline distT="0" distB="0" distL="0" distR="0" wp14:anchorId="3C17102C" wp14:editId="5BD42D4B">
            <wp:extent cx="6248400" cy="3629025"/>
            <wp:effectExtent l="0" t="0" r="0" b="9525"/>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E6C131D" w14:textId="77777777" w:rsidR="007C7C46" w:rsidRDefault="00B603AA" w:rsidP="00B603AA">
      <w:r w:rsidRPr="00BD7915">
        <w:rPr>
          <w:rFonts w:ascii="UD デジタル 教科書体 NP-R" w:eastAsia="UD デジタル 教科書体 NP-R"/>
          <w:noProof/>
          <w:sz w:val="28"/>
        </w:rPr>
        <w:lastRenderedPageBreak/>
        <mc:AlternateContent>
          <mc:Choice Requires="wps">
            <w:drawing>
              <wp:anchor distT="45720" distB="45720" distL="114300" distR="114300" simplePos="0" relativeHeight="251662336" behindDoc="0" locked="0" layoutInCell="1" allowOverlap="1" wp14:anchorId="75DA70C2" wp14:editId="5824AC80">
                <wp:simplePos x="0" y="0"/>
                <wp:positionH relativeFrom="column">
                  <wp:posOffset>3810</wp:posOffset>
                </wp:positionH>
                <wp:positionV relativeFrom="paragraph">
                  <wp:posOffset>5898515</wp:posOffset>
                </wp:positionV>
                <wp:extent cx="6120130" cy="140462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04620"/>
                        </a:xfrm>
                        <a:prstGeom prst="rect">
                          <a:avLst/>
                        </a:prstGeom>
                        <a:solidFill>
                          <a:srgbClr val="FFFFFF"/>
                        </a:solidFill>
                        <a:ln w="9525">
                          <a:noFill/>
                          <a:miter lim="800000"/>
                          <a:headEnd/>
                          <a:tailEnd/>
                        </a:ln>
                      </wps:spPr>
                      <wps:txbx>
                        <w:txbxContent>
                          <w:p w14:paraId="1ECD7610" w14:textId="77777777" w:rsidR="00BD7915" w:rsidRPr="00CA412D" w:rsidRDefault="00B603AA" w:rsidP="00BD7915">
                            <w:pPr>
                              <w:rPr>
                                <w:rFonts w:ascii="UD デジタル 教科書体 NP-R" w:eastAsia="UD デジタル 教科書体 NP-R"/>
                              </w:rPr>
                            </w:pPr>
                            <w:r>
                              <w:rPr>
                                <w:rFonts w:ascii="UD デジタル 教科書体 NP-R" w:eastAsia="UD デジタル 教科書体 NP-R" w:hint="eastAsia"/>
                                <w:sz w:val="24"/>
                              </w:rPr>
                              <w:t xml:space="preserve">⑥ </w:t>
                            </w:r>
                            <w:r w:rsidR="00BD7915" w:rsidRPr="00B603AA">
                              <w:rPr>
                                <w:rFonts w:ascii="UD デジタル 教科書体 NP-R" w:eastAsia="UD デジタル 教科書体 NP-R" w:hint="eastAsia"/>
                                <w:sz w:val="24"/>
                              </w:rPr>
                              <w:t>時間外延べコマ数</w:t>
                            </w:r>
                            <w:r>
                              <w:rPr>
                                <w:rFonts w:ascii="UD デジタル 教科書体 NP-R" w:eastAsia="UD デジタル 教科書体 NP-R" w:hint="eastAsia"/>
                                <w:sz w:val="24"/>
                              </w:rPr>
                              <w:t xml:space="preserve">  </w:t>
                            </w:r>
                            <w:r w:rsidR="00BD7915">
                              <w:rPr>
                                <w:rFonts w:hint="eastAsia"/>
                              </w:rPr>
                              <w:t xml:space="preserve">　</w:t>
                            </w:r>
                            <w:r w:rsidR="00BD7915" w:rsidRPr="00BD7915">
                              <w:rPr>
                                <w:rFonts w:hint="eastAsia"/>
                                <w:sz w:val="24"/>
                              </w:rPr>
                              <w:t xml:space="preserve">　</w:t>
                            </w:r>
                            <w:r w:rsidR="00BD7915" w:rsidRPr="00CA412D">
                              <w:rPr>
                                <w:rFonts w:ascii="UD デジタル 教科書体 NP-R" w:eastAsia="UD デジタル 教科書体 NP-R" w:hint="eastAsia"/>
                                <w:sz w:val="24"/>
                              </w:rPr>
                              <w:t>1校　３コマ（理由：保護者の都合）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DA70C2" id="_x0000_s1027" type="#_x0000_t202" style="position:absolute;left:0;text-align:left;margin-left:.3pt;margin-top:464.45pt;width:481.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PkQAIAADQEAAAOAAAAZHJzL2Uyb0RvYy54bWysU82O0zAQviPxDpbvNE1py27UdLV0KUJa&#10;fqSFB3Adp7FwPMZ2m5RjKyEegldAnHmevAhjp9utlhvCB8vj8Xye+eab2VVbK7IV1knQOU0HQ0qE&#10;5lBIvc7pp4/LZxeUOM90wRRokdOdcPRq/vTJrDGZGEEFqhCWIIh2WWNyWnlvsiRxvBI1cwMwQqOz&#10;BFszj6ZdJ4VlDaLXKhkNh9OkAVsYC1w4h7c3vZPOI35ZCu7fl6UTnqicYm4+7jbuq7An8xnL1paZ&#10;SvJjGuwfsqiZ1PjpCeqGeUY2Vv4FVUtuwUHpBxzqBMpSchFrwGrS4aNq7ipmRKwFyXHmRJP7f7D8&#10;3faDJbLI6ZgSzWpsUXf41u1/dvvf3eE76Q4/usOh2/9Cm4wCXY1xGUbdGYzz7Utose2xdGdugX92&#10;RMOiYnotrq2FphKswHTTEJmchfY4LoCsmrdQ4L9s4yECtaWtA5fIDkF0bNvu1CrResLxcpoiX8/R&#10;xdGXjofj6Sg2M2HZfbixzr8WUJNwyKlFLUR4tr11PqTDsvsn4TcHShZLqVQ07Hq1UJZsGepmGVes&#10;4NEzpUmT08vJaBKRNYT4KKlaetS1knVOL4Zh9UoLdLzSRXzimVT9GTNR+shPoKQnx7erNnYmkhe4&#10;W0GxQ8Is9DLGscNDBfYrJQ1KOKfuy4ZZQYl6o5H0y3Q8DpqPxnjyAhki9tyzOvcwzREqp56S/rjw&#10;cU4iHeYam7OUkbaHTI4pozQjm8cxCto/t+Orh2Gf/wEAAP//AwBQSwMEFAAGAAgAAAAhAIDHERnf&#10;AAAACQEAAA8AAABkcnMvZG93bnJldi54bWxMj8FOwzAQRO9I/IO1lbhRJ1UbNSFOVVFx4YBEiwRH&#10;N97EUeO1Zbtp+HvMCY6reZp5W+9mM7IJfRgsCciXGTCk1qqBegEfp5fHLbAQJSk5WkIB3xhg19zf&#10;1bJS9kbvOB1jz1IJhUoK0DG6ivPQajQyLK1DSllnvZExnb7nystbKjcjX2VZwY0cKC1o6fBZY3s5&#10;Xo2AT6MHdfBvX50ap8Nrt9+42TshHhbz/glYxDn+wfCrn9ShSU5neyUV2CigSJyAcrUtgaW4LNZr&#10;YOfE5ZssB97U/P8HzQ8AAAD//wMAUEsBAi0AFAAGAAgAAAAhALaDOJL+AAAA4QEAABMAAAAAAAAA&#10;AAAAAAAAAAAAAFtDb250ZW50X1R5cGVzXS54bWxQSwECLQAUAAYACAAAACEAOP0h/9YAAACUAQAA&#10;CwAAAAAAAAAAAAAAAAAvAQAAX3JlbHMvLnJlbHNQSwECLQAUAAYACAAAACEAGkCj5EACAAA0BAAA&#10;DgAAAAAAAAAAAAAAAAAuAgAAZHJzL2Uyb0RvYy54bWxQSwECLQAUAAYACAAAACEAgMcRGd8AAAAJ&#10;AQAADwAAAAAAAAAAAAAAAACaBAAAZHJzL2Rvd25yZXYueG1sUEsFBgAAAAAEAAQA8wAAAKYFAAAA&#10;AA==&#10;" stroked="f">
                <v:textbox style="mso-fit-shape-to-text:t">
                  <w:txbxContent>
                    <w:p w14:paraId="1ECD7610" w14:textId="77777777" w:rsidR="00BD7915" w:rsidRPr="00CA412D" w:rsidRDefault="00B603AA" w:rsidP="00BD7915">
                      <w:pPr>
                        <w:rPr>
                          <w:rFonts w:ascii="UD デジタル 教科書体 NP-R" w:eastAsia="UD デジタル 教科書体 NP-R"/>
                        </w:rPr>
                      </w:pPr>
                      <w:r>
                        <w:rPr>
                          <w:rFonts w:ascii="UD デジタル 教科書体 NP-R" w:eastAsia="UD デジタル 教科書体 NP-R" w:hint="eastAsia"/>
                          <w:sz w:val="24"/>
                        </w:rPr>
                        <w:t xml:space="preserve">⑥ </w:t>
                      </w:r>
                      <w:r w:rsidR="00BD7915" w:rsidRPr="00B603AA">
                        <w:rPr>
                          <w:rFonts w:ascii="UD デジタル 教科書体 NP-R" w:eastAsia="UD デジタル 教科書体 NP-R" w:hint="eastAsia"/>
                          <w:sz w:val="24"/>
                        </w:rPr>
                        <w:t>時間外延べコマ数</w:t>
                      </w:r>
                      <w:r>
                        <w:rPr>
                          <w:rFonts w:ascii="UD デジタル 教科書体 NP-R" w:eastAsia="UD デジタル 教科書体 NP-R" w:hint="eastAsia"/>
                          <w:sz w:val="24"/>
                        </w:rPr>
                        <w:t xml:space="preserve">  </w:t>
                      </w:r>
                      <w:r w:rsidR="00BD7915">
                        <w:rPr>
                          <w:rFonts w:hint="eastAsia"/>
                        </w:rPr>
                        <w:t xml:space="preserve">　</w:t>
                      </w:r>
                      <w:r w:rsidR="00BD7915" w:rsidRPr="00BD7915">
                        <w:rPr>
                          <w:rFonts w:hint="eastAsia"/>
                          <w:sz w:val="24"/>
                        </w:rPr>
                        <w:t xml:space="preserve">　</w:t>
                      </w:r>
                      <w:r w:rsidR="00BD7915" w:rsidRPr="00CA412D">
                        <w:rPr>
                          <w:rFonts w:ascii="UD デジタル 教科書体 NP-R" w:eastAsia="UD デジタル 教科書体 NP-R" w:hint="eastAsia"/>
                          <w:sz w:val="24"/>
                        </w:rPr>
                        <w:t>1校　３コマ（理由：保護者の都合）</w:t>
                      </w:r>
                    </w:p>
                  </w:txbxContent>
                </v:textbox>
                <w10:wrap type="square"/>
              </v:shape>
            </w:pict>
          </mc:Fallback>
        </mc:AlternateContent>
      </w:r>
      <w:r w:rsidRPr="00B603AA">
        <w:rPr>
          <w:rFonts w:ascii="UD デジタル 教科書体 NP-R" w:eastAsia="UD デジタル 教科書体 NP-R"/>
          <w:noProof/>
          <w:sz w:val="28"/>
        </w:rPr>
        <mc:AlternateContent>
          <mc:Choice Requires="wps">
            <w:drawing>
              <wp:anchor distT="45720" distB="45720" distL="114300" distR="114300" simplePos="0" relativeHeight="251688960" behindDoc="0" locked="0" layoutInCell="1" allowOverlap="1" wp14:anchorId="11FA853E" wp14:editId="52D64DB9">
                <wp:simplePos x="0" y="0"/>
                <wp:positionH relativeFrom="column">
                  <wp:posOffset>3810</wp:posOffset>
                </wp:positionH>
                <wp:positionV relativeFrom="paragraph">
                  <wp:posOffset>3279140</wp:posOffset>
                </wp:positionV>
                <wp:extent cx="5911215" cy="2705100"/>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705100"/>
                        </a:xfrm>
                        <a:prstGeom prst="rect">
                          <a:avLst/>
                        </a:prstGeom>
                        <a:solidFill>
                          <a:srgbClr val="FFFFFF"/>
                        </a:solidFill>
                        <a:ln w="9525">
                          <a:noFill/>
                          <a:miter lim="800000"/>
                          <a:headEnd/>
                          <a:tailEnd/>
                        </a:ln>
                      </wps:spPr>
                      <wps:txbx>
                        <w:txbxContent>
                          <w:p w14:paraId="16D0A286" w14:textId="77777777" w:rsidR="00B603AA" w:rsidRPr="00B603AA" w:rsidRDefault="00B603AA" w:rsidP="00B603AA">
                            <w:pPr>
                              <w:rPr>
                                <w:rFonts w:ascii="UD デジタル 教科書体 NP-R" w:eastAsia="UD デジタル 教科書体 NP-R"/>
                                <w:sz w:val="24"/>
                              </w:rPr>
                            </w:pPr>
                            <w:r>
                              <w:rPr>
                                <w:rFonts w:ascii="UD デジタル 教科書体 NP-R" w:eastAsia="UD デジタル 教科書体 NP-R" w:hint="eastAsia"/>
                                <w:sz w:val="24"/>
                              </w:rPr>
                              <w:t xml:space="preserve">⑤ </w:t>
                            </w:r>
                            <w:r w:rsidRPr="00B603AA">
                              <w:rPr>
                                <w:rFonts w:ascii="UD デジタル 教科書体 NP-R" w:eastAsia="UD デジタル 教科書体 NP-R" w:hint="eastAsia"/>
                                <w:sz w:val="24"/>
                              </w:rPr>
                              <w:t>１人当たりの最大指導人数</w:t>
                            </w:r>
                          </w:p>
                          <w:p w14:paraId="5CF7A719" w14:textId="77777777" w:rsidR="00B603AA" w:rsidRDefault="00B603AA" w:rsidP="00B603AA">
                            <w:r>
                              <w:rPr>
                                <w:rFonts w:hint="eastAsia"/>
                              </w:rPr>
                              <w:t>（途中退級・入級込み）（年度末見込みで）</w:t>
                            </w:r>
                            <w:r>
                              <w:tab/>
                            </w:r>
                            <w:r>
                              <w:tab/>
                            </w:r>
                            <w:r>
                              <w:tab/>
                            </w:r>
                          </w:p>
                          <w:p w14:paraId="23D261AB" w14:textId="77777777" w:rsidR="00B603AA" w:rsidRDefault="00B603AA" w:rsidP="00B603AA">
                            <w:r>
                              <w:rPr>
                                <w:rFonts w:hint="eastAsia"/>
                              </w:rPr>
                              <w:t>（教育課程外も含む）（会員外指導者も含む）</w:t>
                            </w:r>
                            <w:r>
                              <w:tab/>
                            </w:r>
                          </w:p>
                          <w:tbl>
                            <w:tblPr>
                              <w:tblW w:w="5676" w:type="dxa"/>
                              <w:tblInd w:w="1514" w:type="dxa"/>
                              <w:tblCellMar>
                                <w:left w:w="99" w:type="dxa"/>
                                <w:right w:w="99" w:type="dxa"/>
                              </w:tblCellMar>
                              <w:tblLook w:val="04A0" w:firstRow="1" w:lastRow="0" w:firstColumn="1" w:lastColumn="0" w:noHBand="0" w:noVBand="1"/>
                            </w:tblPr>
                            <w:tblGrid>
                              <w:gridCol w:w="1845"/>
                              <w:gridCol w:w="1277"/>
                              <w:gridCol w:w="1277"/>
                              <w:gridCol w:w="1277"/>
                            </w:tblGrid>
                            <w:tr w:rsidR="00B603AA" w:rsidRPr="00C1151F" w14:paraId="4DE6C84B" w14:textId="77777777" w:rsidTr="00C1151F">
                              <w:trPr>
                                <w:trHeight w:val="495"/>
                              </w:trPr>
                              <w:tc>
                                <w:tcPr>
                                  <w:tcW w:w="18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F9B310"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 xml:space="preserve">　</w:t>
                                  </w:r>
                                </w:p>
                              </w:tc>
                              <w:tc>
                                <w:tcPr>
                                  <w:tcW w:w="1277" w:type="dxa"/>
                                  <w:tcBorders>
                                    <w:top w:val="single" w:sz="8" w:space="0" w:color="auto"/>
                                    <w:left w:val="nil"/>
                                    <w:bottom w:val="single" w:sz="8" w:space="0" w:color="auto"/>
                                    <w:right w:val="dotted" w:sz="4" w:space="0" w:color="auto"/>
                                  </w:tcBorders>
                                  <w:shd w:val="clear" w:color="auto" w:fill="auto"/>
                                  <w:noWrap/>
                                  <w:vAlign w:val="center"/>
                                  <w:hideMark/>
                                </w:tcPr>
                                <w:p w14:paraId="7E5753C3"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平均</w:t>
                                  </w:r>
                                </w:p>
                              </w:tc>
                              <w:tc>
                                <w:tcPr>
                                  <w:tcW w:w="1277" w:type="dxa"/>
                                  <w:tcBorders>
                                    <w:top w:val="single" w:sz="8" w:space="0" w:color="auto"/>
                                    <w:left w:val="nil"/>
                                    <w:bottom w:val="single" w:sz="8" w:space="0" w:color="auto"/>
                                    <w:right w:val="dotted" w:sz="4" w:space="0" w:color="auto"/>
                                  </w:tcBorders>
                                  <w:shd w:val="clear" w:color="auto" w:fill="auto"/>
                                  <w:noWrap/>
                                  <w:vAlign w:val="center"/>
                                  <w:hideMark/>
                                </w:tcPr>
                                <w:p w14:paraId="77354FB4"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最小値</w:t>
                                  </w:r>
                                </w:p>
                              </w:tc>
                              <w:tc>
                                <w:tcPr>
                                  <w:tcW w:w="1277" w:type="dxa"/>
                                  <w:tcBorders>
                                    <w:top w:val="single" w:sz="8" w:space="0" w:color="auto"/>
                                    <w:left w:val="nil"/>
                                    <w:bottom w:val="single" w:sz="8" w:space="0" w:color="auto"/>
                                    <w:right w:val="single" w:sz="8" w:space="0" w:color="auto"/>
                                  </w:tcBorders>
                                  <w:shd w:val="clear" w:color="auto" w:fill="auto"/>
                                  <w:noWrap/>
                                  <w:vAlign w:val="center"/>
                                  <w:hideMark/>
                                </w:tcPr>
                                <w:p w14:paraId="533FB3EF"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最大値</w:t>
                                  </w:r>
                                </w:p>
                              </w:tc>
                            </w:tr>
                            <w:tr w:rsidR="00B603AA" w:rsidRPr="00C1151F" w14:paraId="3A963522" w14:textId="77777777" w:rsidTr="00C1151F">
                              <w:trPr>
                                <w:trHeight w:val="476"/>
                              </w:trPr>
                              <w:tc>
                                <w:tcPr>
                                  <w:tcW w:w="1845" w:type="dxa"/>
                                  <w:tcBorders>
                                    <w:top w:val="nil"/>
                                    <w:left w:val="single" w:sz="8" w:space="0" w:color="auto"/>
                                    <w:bottom w:val="dotted" w:sz="4" w:space="0" w:color="auto"/>
                                    <w:right w:val="single" w:sz="8" w:space="0" w:color="auto"/>
                                  </w:tcBorders>
                                  <w:shd w:val="clear" w:color="auto" w:fill="auto"/>
                                  <w:noWrap/>
                                  <w:vAlign w:val="center"/>
                                  <w:hideMark/>
                                </w:tcPr>
                                <w:p w14:paraId="299EB160"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東部</w:t>
                                  </w:r>
                                </w:p>
                              </w:tc>
                              <w:tc>
                                <w:tcPr>
                                  <w:tcW w:w="1277" w:type="dxa"/>
                                  <w:tcBorders>
                                    <w:top w:val="nil"/>
                                    <w:left w:val="nil"/>
                                    <w:bottom w:val="dotted" w:sz="4" w:space="0" w:color="auto"/>
                                    <w:right w:val="dotted" w:sz="4" w:space="0" w:color="auto"/>
                                  </w:tcBorders>
                                  <w:shd w:val="clear" w:color="auto" w:fill="auto"/>
                                  <w:noWrap/>
                                  <w:vAlign w:val="center"/>
                                  <w:hideMark/>
                                </w:tcPr>
                                <w:p w14:paraId="48077855" w14:textId="77777777" w:rsidR="00B603AA" w:rsidRPr="00C1151F" w:rsidRDefault="00B603AA" w:rsidP="00C1151F">
                                  <w:pPr>
                                    <w:widowControl/>
                                    <w:jc w:val="righ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21.4</w:t>
                                  </w:r>
                                  <w:r>
                                    <w:rPr>
                                      <w:rFonts w:ascii="UD デジタル 教科書体 NK-R" w:eastAsia="UD デジタル 教科書体 NK-R" w:hAnsi="游ゴシック" w:cs="ＭＳ Ｐゴシック" w:hint="eastAsia"/>
                                      <w:color w:val="000000"/>
                                      <w:kern w:val="0"/>
                                      <w:sz w:val="22"/>
                                    </w:rPr>
                                    <w:t>名</w:t>
                                  </w:r>
                                </w:p>
                              </w:tc>
                              <w:tc>
                                <w:tcPr>
                                  <w:tcW w:w="1277" w:type="dxa"/>
                                  <w:tcBorders>
                                    <w:top w:val="nil"/>
                                    <w:left w:val="nil"/>
                                    <w:bottom w:val="dotted" w:sz="4" w:space="0" w:color="auto"/>
                                    <w:right w:val="dotted" w:sz="4" w:space="0" w:color="auto"/>
                                  </w:tcBorders>
                                  <w:shd w:val="clear" w:color="auto" w:fill="auto"/>
                                  <w:noWrap/>
                                  <w:vAlign w:val="center"/>
                                  <w:hideMark/>
                                </w:tcPr>
                                <w:p w14:paraId="61A02127"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最小15</w:t>
                                  </w:r>
                                </w:p>
                              </w:tc>
                              <w:tc>
                                <w:tcPr>
                                  <w:tcW w:w="1277" w:type="dxa"/>
                                  <w:tcBorders>
                                    <w:top w:val="nil"/>
                                    <w:left w:val="nil"/>
                                    <w:bottom w:val="dotted" w:sz="4" w:space="0" w:color="auto"/>
                                    <w:right w:val="single" w:sz="8" w:space="0" w:color="auto"/>
                                  </w:tcBorders>
                                  <w:shd w:val="clear" w:color="auto" w:fill="auto"/>
                                  <w:noWrap/>
                                  <w:vAlign w:val="center"/>
                                  <w:hideMark/>
                                </w:tcPr>
                                <w:p w14:paraId="5724D1EC"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最大28</w:t>
                                  </w:r>
                                </w:p>
                              </w:tc>
                            </w:tr>
                            <w:tr w:rsidR="00B603AA" w:rsidRPr="00C1151F" w14:paraId="0C69876C" w14:textId="77777777" w:rsidTr="00C1151F">
                              <w:trPr>
                                <w:trHeight w:val="476"/>
                              </w:trPr>
                              <w:tc>
                                <w:tcPr>
                                  <w:tcW w:w="1845" w:type="dxa"/>
                                  <w:tcBorders>
                                    <w:top w:val="nil"/>
                                    <w:left w:val="single" w:sz="8" w:space="0" w:color="auto"/>
                                    <w:bottom w:val="dotted" w:sz="4" w:space="0" w:color="auto"/>
                                    <w:right w:val="single" w:sz="8" w:space="0" w:color="auto"/>
                                  </w:tcBorders>
                                  <w:shd w:val="clear" w:color="auto" w:fill="auto"/>
                                  <w:noWrap/>
                                  <w:vAlign w:val="center"/>
                                  <w:hideMark/>
                                </w:tcPr>
                                <w:p w14:paraId="2F81307F"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中部</w:t>
                                  </w:r>
                                </w:p>
                              </w:tc>
                              <w:tc>
                                <w:tcPr>
                                  <w:tcW w:w="1277" w:type="dxa"/>
                                  <w:tcBorders>
                                    <w:top w:val="nil"/>
                                    <w:left w:val="nil"/>
                                    <w:bottom w:val="dotted" w:sz="4" w:space="0" w:color="auto"/>
                                    <w:right w:val="dotted" w:sz="4" w:space="0" w:color="auto"/>
                                  </w:tcBorders>
                                  <w:shd w:val="clear" w:color="auto" w:fill="auto"/>
                                  <w:noWrap/>
                                  <w:vAlign w:val="center"/>
                                  <w:hideMark/>
                                </w:tcPr>
                                <w:p w14:paraId="0A2E3522" w14:textId="77777777" w:rsidR="00B603AA" w:rsidRPr="00C1151F" w:rsidRDefault="00B603AA" w:rsidP="00C1151F">
                                  <w:pPr>
                                    <w:widowControl/>
                                    <w:jc w:val="righ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21.2</w:t>
                                  </w:r>
                                  <w:r>
                                    <w:rPr>
                                      <w:rFonts w:ascii="UD デジタル 教科書体 NK-R" w:eastAsia="UD デジタル 教科書体 NK-R" w:hAnsi="游ゴシック" w:cs="ＭＳ Ｐゴシック" w:hint="eastAsia"/>
                                      <w:color w:val="000000"/>
                                      <w:kern w:val="0"/>
                                      <w:sz w:val="22"/>
                                    </w:rPr>
                                    <w:t>名</w:t>
                                  </w:r>
                                </w:p>
                              </w:tc>
                              <w:tc>
                                <w:tcPr>
                                  <w:tcW w:w="1277" w:type="dxa"/>
                                  <w:tcBorders>
                                    <w:top w:val="nil"/>
                                    <w:left w:val="nil"/>
                                    <w:bottom w:val="dotted" w:sz="4" w:space="0" w:color="auto"/>
                                    <w:right w:val="dotted" w:sz="4" w:space="0" w:color="auto"/>
                                  </w:tcBorders>
                                  <w:shd w:val="clear" w:color="auto" w:fill="auto"/>
                                  <w:noWrap/>
                                  <w:vAlign w:val="center"/>
                                  <w:hideMark/>
                                </w:tcPr>
                                <w:p w14:paraId="29B90749"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最小15</w:t>
                                  </w:r>
                                </w:p>
                              </w:tc>
                              <w:tc>
                                <w:tcPr>
                                  <w:tcW w:w="1277" w:type="dxa"/>
                                  <w:tcBorders>
                                    <w:top w:val="nil"/>
                                    <w:left w:val="nil"/>
                                    <w:bottom w:val="dotted" w:sz="4" w:space="0" w:color="auto"/>
                                    <w:right w:val="single" w:sz="8" w:space="0" w:color="auto"/>
                                  </w:tcBorders>
                                  <w:shd w:val="clear" w:color="auto" w:fill="auto"/>
                                  <w:noWrap/>
                                  <w:vAlign w:val="center"/>
                                  <w:hideMark/>
                                </w:tcPr>
                                <w:p w14:paraId="3A593C42"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最大28</w:t>
                                  </w:r>
                                </w:p>
                              </w:tc>
                            </w:tr>
                            <w:tr w:rsidR="00B603AA" w:rsidRPr="00C1151F" w14:paraId="0C8BAA7E" w14:textId="77777777" w:rsidTr="00C1151F">
                              <w:trPr>
                                <w:trHeight w:val="495"/>
                              </w:trPr>
                              <w:tc>
                                <w:tcPr>
                                  <w:tcW w:w="1845" w:type="dxa"/>
                                  <w:tcBorders>
                                    <w:top w:val="nil"/>
                                    <w:left w:val="single" w:sz="8" w:space="0" w:color="auto"/>
                                    <w:bottom w:val="dotted" w:sz="4" w:space="0" w:color="auto"/>
                                    <w:right w:val="single" w:sz="8" w:space="0" w:color="auto"/>
                                  </w:tcBorders>
                                  <w:shd w:val="clear" w:color="auto" w:fill="auto"/>
                                  <w:noWrap/>
                                  <w:vAlign w:val="center"/>
                                  <w:hideMark/>
                                </w:tcPr>
                                <w:p w14:paraId="477CECBC"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西部</w:t>
                                  </w:r>
                                </w:p>
                              </w:tc>
                              <w:tc>
                                <w:tcPr>
                                  <w:tcW w:w="1277" w:type="dxa"/>
                                  <w:tcBorders>
                                    <w:top w:val="nil"/>
                                    <w:left w:val="nil"/>
                                    <w:bottom w:val="single" w:sz="8" w:space="0" w:color="auto"/>
                                    <w:right w:val="dotted" w:sz="4" w:space="0" w:color="auto"/>
                                  </w:tcBorders>
                                  <w:shd w:val="clear" w:color="auto" w:fill="auto"/>
                                  <w:noWrap/>
                                  <w:vAlign w:val="center"/>
                                  <w:hideMark/>
                                </w:tcPr>
                                <w:p w14:paraId="1E92D279" w14:textId="77777777" w:rsidR="00B603AA" w:rsidRPr="00C1151F" w:rsidRDefault="00B603AA" w:rsidP="00C1151F">
                                  <w:pPr>
                                    <w:widowControl/>
                                    <w:jc w:val="righ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26</w:t>
                                  </w:r>
                                  <w:r>
                                    <w:rPr>
                                      <w:rFonts w:ascii="UD デジタル 教科書体 NK-R" w:eastAsia="UD デジタル 教科書体 NK-R" w:hAnsi="游ゴシック" w:cs="ＭＳ Ｐゴシック" w:hint="eastAsia"/>
                                      <w:color w:val="000000"/>
                                      <w:kern w:val="0"/>
                                      <w:sz w:val="22"/>
                                    </w:rPr>
                                    <w:t>名</w:t>
                                  </w:r>
                                </w:p>
                              </w:tc>
                              <w:tc>
                                <w:tcPr>
                                  <w:tcW w:w="1277" w:type="dxa"/>
                                  <w:tcBorders>
                                    <w:top w:val="nil"/>
                                    <w:left w:val="nil"/>
                                    <w:bottom w:val="single" w:sz="8" w:space="0" w:color="auto"/>
                                    <w:right w:val="dotted" w:sz="4" w:space="0" w:color="auto"/>
                                  </w:tcBorders>
                                  <w:shd w:val="clear" w:color="auto" w:fill="auto"/>
                                  <w:noWrap/>
                                  <w:vAlign w:val="center"/>
                                  <w:hideMark/>
                                </w:tcPr>
                                <w:p w14:paraId="01A12E33"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最小13</w:t>
                                  </w:r>
                                </w:p>
                              </w:tc>
                              <w:tc>
                                <w:tcPr>
                                  <w:tcW w:w="1277" w:type="dxa"/>
                                  <w:tcBorders>
                                    <w:top w:val="nil"/>
                                    <w:left w:val="nil"/>
                                    <w:bottom w:val="single" w:sz="8" w:space="0" w:color="auto"/>
                                    <w:right w:val="single" w:sz="8" w:space="0" w:color="auto"/>
                                  </w:tcBorders>
                                  <w:shd w:val="clear" w:color="auto" w:fill="auto"/>
                                  <w:noWrap/>
                                  <w:vAlign w:val="center"/>
                                  <w:hideMark/>
                                </w:tcPr>
                                <w:p w14:paraId="1F75FD85"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最大50</w:t>
                                  </w:r>
                                </w:p>
                              </w:tc>
                            </w:tr>
                            <w:tr w:rsidR="00B603AA" w:rsidRPr="00C1151F" w14:paraId="38B9028F" w14:textId="77777777" w:rsidTr="00C1151F">
                              <w:trPr>
                                <w:trHeight w:val="495"/>
                              </w:trPr>
                              <w:tc>
                                <w:tcPr>
                                  <w:tcW w:w="1845" w:type="dxa"/>
                                  <w:tcBorders>
                                    <w:top w:val="nil"/>
                                    <w:left w:val="single" w:sz="8" w:space="0" w:color="auto"/>
                                    <w:bottom w:val="single" w:sz="8" w:space="0" w:color="auto"/>
                                    <w:right w:val="single" w:sz="8" w:space="0" w:color="auto"/>
                                  </w:tcBorders>
                                  <w:shd w:val="clear" w:color="auto" w:fill="auto"/>
                                  <w:noWrap/>
                                  <w:vAlign w:val="center"/>
                                  <w:hideMark/>
                                </w:tcPr>
                                <w:p w14:paraId="65185436"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県全体</w:t>
                                  </w:r>
                                </w:p>
                              </w:tc>
                              <w:tc>
                                <w:tcPr>
                                  <w:tcW w:w="1277" w:type="dxa"/>
                                  <w:tcBorders>
                                    <w:top w:val="nil"/>
                                    <w:left w:val="nil"/>
                                    <w:bottom w:val="single" w:sz="8" w:space="0" w:color="auto"/>
                                    <w:right w:val="dotted" w:sz="4" w:space="0" w:color="auto"/>
                                  </w:tcBorders>
                                  <w:shd w:val="clear" w:color="auto" w:fill="auto"/>
                                  <w:noWrap/>
                                  <w:vAlign w:val="center"/>
                                  <w:hideMark/>
                                </w:tcPr>
                                <w:p w14:paraId="71639928" w14:textId="77777777" w:rsidR="00B603AA" w:rsidRPr="00C1151F" w:rsidRDefault="00B603AA" w:rsidP="00C1151F">
                                  <w:pPr>
                                    <w:widowControl/>
                                    <w:jc w:val="righ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21.6</w:t>
                                  </w:r>
                                  <w:r>
                                    <w:rPr>
                                      <w:rFonts w:ascii="UD デジタル 教科書体 NK-R" w:eastAsia="UD デジタル 教科書体 NK-R" w:hAnsi="游ゴシック" w:cs="ＭＳ Ｐゴシック" w:hint="eastAsia"/>
                                      <w:color w:val="000000"/>
                                      <w:kern w:val="0"/>
                                      <w:sz w:val="22"/>
                                    </w:rPr>
                                    <w:t>名</w:t>
                                  </w:r>
                                </w:p>
                              </w:tc>
                              <w:tc>
                                <w:tcPr>
                                  <w:tcW w:w="1277" w:type="dxa"/>
                                  <w:tcBorders>
                                    <w:top w:val="nil"/>
                                    <w:left w:val="nil"/>
                                    <w:bottom w:val="single" w:sz="8" w:space="0" w:color="auto"/>
                                    <w:right w:val="dotted" w:sz="4" w:space="0" w:color="auto"/>
                                  </w:tcBorders>
                                  <w:shd w:val="clear" w:color="auto" w:fill="auto"/>
                                  <w:noWrap/>
                                  <w:vAlign w:val="center"/>
                                  <w:hideMark/>
                                </w:tcPr>
                                <w:p w14:paraId="14F78D84"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 xml:space="preserve">　</w:t>
                                  </w:r>
                                </w:p>
                              </w:tc>
                              <w:tc>
                                <w:tcPr>
                                  <w:tcW w:w="1277" w:type="dxa"/>
                                  <w:tcBorders>
                                    <w:top w:val="nil"/>
                                    <w:left w:val="nil"/>
                                    <w:bottom w:val="single" w:sz="8" w:space="0" w:color="auto"/>
                                    <w:right w:val="single" w:sz="8" w:space="0" w:color="auto"/>
                                  </w:tcBorders>
                                  <w:shd w:val="clear" w:color="auto" w:fill="auto"/>
                                  <w:noWrap/>
                                  <w:vAlign w:val="center"/>
                                  <w:hideMark/>
                                </w:tcPr>
                                <w:p w14:paraId="77FCCFB3"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 xml:space="preserve">　</w:t>
                                  </w:r>
                                </w:p>
                              </w:tc>
                            </w:tr>
                          </w:tbl>
                          <w:p w14:paraId="2CA3FD98" w14:textId="77777777" w:rsidR="00B603AA" w:rsidRPr="00C1151F" w:rsidRDefault="00B603AA" w:rsidP="00B603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A853E" id="_x0000_s1028" type="#_x0000_t202" style="position:absolute;left:0;text-align:left;margin-left:.3pt;margin-top:258.2pt;width:465.45pt;height:21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HQAIAADQEAAAOAAAAZHJzL2Uyb0RvYy54bWysU82O0zAQviPxDpbvND9q2d2o6WrpUoS0&#10;/EgLD+A4TmPheILtNinHVkI8BK+AOPM8eRHGTrdUyw3hg+XxeD7PfPPN/LpvFNkKYyXonCaTmBKh&#10;OZRSr3P68cPq2SUl1jFdMgVa5HQnLL1ePH0y79pMpFCDKoUhCKJt1rU5rZ1rsyiyvBYNsxNohUZn&#10;BaZhDk2zjkrDOkRvVJTG8fOoA1O2BriwFm9vRyddBPyqEty9qyorHFE5xdxc2E3YC79HiznL1oa1&#10;teTHNNg/ZNEwqfHTE9Qtc4xsjPwLqpHcgIXKTTg0EVSV5CLUgNUk8aNq7mvWilALkmPbE032/8Hy&#10;t9v3hsgyp1eUaNZgi4bD12H/Y9j/Gg7fyHD4PhwOw/4n2iT1dHWtzTDqvsU417+AHtseSrftHfBP&#10;lmhY1kyvxY0x0NWClZhu4iOjs9ARx3qQonsDJf7LNg4CUF+ZxnOJ7BBEx7btTq0SvSMcL2dXSZIm&#10;M0o4+tKLeJbEoZkRyx7CW2PdKwEN8YecGtRCgGfbO+t8Oix7eOJ/s6BkuZJKBcOsi6UyZMtQN6uw&#10;QgWPnilNOmRuls4CsgYfHyTVSIe6VrLJ6WXs16g0T8dLXYYnjkk1njETpY/8eEpGclxf9KEzJ9oL&#10;KHdImIFRxjh2eKjBfKGkQwnn1H7eMCMoUa81kn6VTKde88GYzi5SNMy5pzj3MM0RKqeOkvG4dGFO&#10;PB0abrA5lQy0+S6OmRxTRmkGNo9j5LV/bodXf4Z98RsAAP//AwBQSwMEFAAGAAgAAAAhAF/hXTDe&#10;AAAACAEAAA8AAABkcnMvZG93bnJldi54bWxMj8FOwzAQRO9I/IO1SFwQdVKSlKZxKkACcW3pB2zi&#10;bRI1tqPYbdK/ZznR26xmNPO22M6mFxcafeesgngRgSBbO93ZRsHh5/P5FYQPaDX2zpKCK3nYlvd3&#10;BebaTXZHl31oBJdYn6OCNoQhl9LXLRn0CzeQZe/oRoOBz7GResSJy00vl1GUSYOd5YUWB/poqT7t&#10;z0bB8Xt6StdT9RUOq12SvWO3qtxVqceH+W0DItAc/sPwh8/oUDJT5c5We9EryDinII2zBATb65c4&#10;BVGxSJYJyLKQtw+UvwAAAP//AwBQSwECLQAUAAYACAAAACEAtoM4kv4AAADhAQAAEwAAAAAAAAAA&#10;AAAAAAAAAAAAW0NvbnRlbnRfVHlwZXNdLnhtbFBLAQItABQABgAIAAAAIQA4/SH/1gAAAJQBAAAL&#10;AAAAAAAAAAAAAAAAAC8BAABfcmVscy8ucmVsc1BLAQItABQABgAIAAAAIQBj/ZJHQAIAADQEAAAO&#10;AAAAAAAAAAAAAAAAAC4CAABkcnMvZTJvRG9jLnhtbFBLAQItABQABgAIAAAAIQBf4V0w3gAAAAgB&#10;AAAPAAAAAAAAAAAAAAAAAJoEAABkcnMvZG93bnJldi54bWxQSwUGAAAAAAQABADzAAAApQUAAAAA&#10;" stroked="f">
                <v:textbox>
                  <w:txbxContent>
                    <w:p w14:paraId="16D0A286" w14:textId="77777777" w:rsidR="00B603AA" w:rsidRPr="00B603AA" w:rsidRDefault="00B603AA" w:rsidP="00B603AA">
                      <w:pPr>
                        <w:rPr>
                          <w:rFonts w:ascii="UD デジタル 教科書体 NP-R" w:eastAsia="UD デジタル 教科書体 NP-R"/>
                          <w:sz w:val="24"/>
                        </w:rPr>
                      </w:pPr>
                      <w:r>
                        <w:rPr>
                          <w:rFonts w:ascii="UD デジタル 教科書体 NP-R" w:eastAsia="UD デジタル 教科書体 NP-R" w:hint="eastAsia"/>
                          <w:sz w:val="24"/>
                        </w:rPr>
                        <w:t xml:space="preserve">⑤ </w:t>
                      </w:r>
                      <w:r w:rsidRPr="00B603AA">
                        <w:rPr>
                          <w:rFonts w:ascii="UD デジタル 教科書体 NP-R" w:eastAsia="UD デジタル 教科書体 NP-R" w:hint="eastAsia"/>
                          <w:sz w:val="24"/>
                        </w:rPr>
                        <w:t>１人当たりの最大指導人数</w:t>
                      </w:r>
                    </w:p>
                    <w:p w14:paraId="5CF7A719" w14:textId="77777777" w:rsidR="00B603AA" w:rsidRDefault="00B603AA" w:rsidP="00B603AA">
                      <w:r>
                        <w:rPr>
                          <w:rFonts w:hint="eastAsia"/>
                        </w:rPr>
                        <w:t>（途中退級・入級込み）（年度末見込みで）</w:t>
                      </w:r>
                      <w:r>
                        <w:tab/>
                      </w:r>
                      <w:r>
                        <w:tab/>
                      </w:r>
                      <w:r>
                        <w:tab/>
                      </w:r>
                    </w:p>
                    <w:p w14:paraId="23D261AB" w14:textId="77777777" w:rsidR="00B603AA" w:rsidRDefault="00B603AA" w:rsidP="00B603AA">
                      <w:r>
                        <w:rPr>
                          <w:rFonts w:hint="eastAsia"/>
                        </w:rPr>
                        <w:t>（教育課程外も含む）（会員外指導者も含む）</w:t>
                      </w:r>
                      <w:r>
                        <w:tab/>
                      </w:r>
                    </w:p>
                    <w:tbl>
                      <w:tblPr>
                        <w:tblW w:w="5676" w:type="dxa"/>
                        <w:tblInd w:w="1514" w:type="dxa"/>
                        <w:tblCellMar>
                          <w:left w:w="99" w:type="dxa"/>
                          <w:right w:w="99" w:type="dxa"/>
                        </w:tblCellMar>
                        <w:tblLook w:val="04A0" w:firstRow="1" w:lastRow="0" w:firstColumn="1" w:lastColumn="0" w:noHBand="0" w:noVBand="1"/>
                      </w:tblPr>
                      <w:tblGrid>
                        <w:gridCol w:w="1845"/>
                        <w:gridCol w:w="1277"/>
                        <w:gridCol w:w="1277"/>
                        <w:gridCol w:w="1277"/>
                      </w:tblGrid>
                      <w:tr w:rsidR="00B603AA" w:rsidRPr="00C1151F" w14:paraId="4DE6C84B" w14:textId="77777777" w:rsidTr="00C1151F">
                        <w:trPr>
                          <w:trHeight w:val="495"/>
                        </w:trPr>
                        <w:tc>
                          <w:tcPr>
                            <w:tcW w:w="18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F9B310"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 xml:space="preserve">　</w:t>
                            </w:r>
                          </w:p>
                        </w:tc>
                        <w:tc>
                          <w:tcPr>
                            <w:tcW w:w="1277" w:type="dxa"/>
                            <w:tcBorders>
                              <w:top w:val="single" w:sz="8" w:space="0" w:color="auto"/>
                              <w:left w:val="nil"/>
                              <w:bottom w:val="single" w:sz="8" w:space="0" w:color="auto"/>
                              <w:right w:val="dotted" w:sz="4" w:space="0" w:color="auto"/>
                            </w:tcBorders>
                            <w:shd w:val="clear" w:color="auto" w:fill="auto"/>
                            <w:noWrap/>
                            <w:vAlign w:val="center"/>
                            <w:hideMark/>
                          </w:tcPr>
                          <w:p w14:paraId="7E5753C3"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平均</w:t>
                            </w:r>
                          </w:p>
                        </w:tc>
                        <w:tc>
                          <w:tcPr>
                            <w:tcW w:w="1277" w:type="dxa"/>
                            <w:tcBorders>
                              <w:top w:val="single" w:sz="8" w:space="0" w:color="auto"/>
                              <w:left w:val="nil"/>
                              <w:bottom w:val="single" w:sz="8" w:space="0" w:color="auto"/>
                              <w:right w:val="dotted" w:sz="4" w:space="0" w:color="auto"/>
                            </w:tcBorders>
                            <w:shd w:val="clear" w:color="auto" w:fill="auto"/>
                            <w:noWrap/>
                            <w:vAlign w:val="center"/>
                            <w:hideMark/>
                          </w:tcPr>
                          <w:p w14:paraId="77354FB4"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最小値</w:t>
                            </w:r>
                          </w:p>
                        </w:tc>
                        <w:tc>
                          <w:tcPr>
                            <w:tcW w:w="1277" w:type="dxa"/>
                            <w:tcBorders>
                              <w:top w:val="single" w:sz="8" w:space="0" w:color="auto"/>
                              <w:left w:val="nil"/>
                              <w:bottom w:val="single" w:sz="8" w:space="0" w:color="auto"/>
                              <w:right w:val="single" w:sz="8" w:space="0" w:color="auto"/>
                            </w:tcBorders>
                            <w:shd w:val="clear" w:color="auto" w:fill="auto"/>
                            <w:noWrap/>
                            <w:vAlign w:val="center"/>
                            <w:hideMark/>
                          </w:tcPr>
                          <w:p w14:paraId="533FB3EF"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最大値</w:t>
                            </w:r>
                          </w:p>
                        </w:tc>
                      </w:tr>
                      <w:tr w:rsidR="00B603AA" w:rsidRPr="00C1151F" w14:paraId="3A963522" w14:textId="77777777" w:rsidTr="00C1151F">
                        <w:trPr>
                          <w:trHeight w:val="476"/>
                        </w:trPr>
                        <w:tc>
                          <w:tcPr>
                            <w:tcW w:w="1845" w:type="dxa"/>
                            <w:tcBorders>
                              <w:top w:val="nil"/>
                              <w:left w:val="single" w:sz="8" w:space="0" w:color="auto"/>
                              <w:bottom w:val="dotted" w:sz="4" w:space="0" w:color="auto"/>
                              <w:right w:val="single" w:sz="8" w:space="0" w:color="auto"/>
                            </w:tcBorders>
                            <w:shd w:val="clear" w:color="auto" w:fill="auto"/>
                            <w:noWrap/>
                            <w:vAlign w:val="center"/>
                            <w:hideMark/>
                          </w:tcPr>
                          <w:p w14:paraId="299EB160"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東部</w:t>
                            </w:r>
                          </w:p>
                        </w:tc>
                        <w:tc>
                          <w:tcPr>
                            <w:tcW w:w="1277" w:type="dxa"/>
                            <w:tcBorders>
                              <w:top w:val="nil"/>
                              <w:left w:val="nil"/>
                              <w:bottom w:val="dotted" w:sz="4" w:space="0" w:color="auto"/>
                              <w:right w:val="dotted" w:sz="4" w:space="0" w:color="auto"/>
                            </w:tcBorders>
                            <w:shd w:val="clear" w:color="auto" w:fill="auto"/>
                            <w:noWrap/>
                            <w:vAlign w:val="center"/>
                            <w:hideMark/>
                          </w:tcPr>
                          <w:p w14:paraId="48077855" w14:textId="77777777" w:rsidR="00B603AA" w:rsidRPr="00C1151F" w:rsidRDefault="00B603AA" w:rsidP="00C1151F">
                            <w:pPr>
                              <w:widowControl/>
                              <w:jc w:val="righ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21.4</w:t>
                            </w:r>
                            <w:r>
                              <w:rPr>
                                <w:rFonts w:ascii="UD デジタル 教科書体 NK-R" w:eastAsia="UD デジタル 教科書体 NK-R" w:hAnsi="游ゴシック" w:cs="ＭＳ Ｐゴシック" w:hint="eastAsia"/>
                                <w:color w:val="000000"/>
                                <w:kern w:val="0"/>
                                <w:sz w:val="22"/>
                              </w:rPr>
                              <w:t>名</w:t>
                            </w:r>
                          </w:p>
                        </w:tc>
                        <w:tc>
                          <w:tcPr>
                            <w:tcW w:w="1277" w:type="dxa"/>
                            <w:tcBorders>
                              <w:top w:val="nil"/>
                              <w:left w:val="nil"/>
                              <w:bottom w:val="dotted" w:sz="4" w:space="0" w:color="auto"/>
                              <w:right w:val="dotted" w:sz="4" w:space="0" w:color="auto"/>
                            </w:tcBorders>
                            <w:shd w:val="clear" w:color="auto" w:fill="auto"/>
                            <w:noWrap/>
                            <w:vAlign w:val="center"/>
                            <w:hideMark/>
                          </w:tcPr>
                          <w:p w14:paraId="61A02127"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最小15</w:t>
                            </w:r>
                          </w:p>
                        </w:tc>
                        <w:tc>
                          <w:tcPr>
                            <w:tcW w:w="1277" w:type="dxa"/>
                            <w:tcBorders>
                              <w:top w:val="nil"/>
                              <w:left w:val="nil"/>
                              <w:bottom w:val="dotted" w:sz="4" w:space="0" w:color="auto"/>
                              <w:right w:val="single" w:sz="8" w:space="0" w:color="auto"/>
                            </w:tcBorders>
                            <w:shd w:val="clear" w:color="auto" w:fill="auto"/>
                            <w:noWrap/>
                            <w:vAlign w:val="center"/>
                            <w:hideMark/>
                          </w:tcPr>
                          <w:p w14:paraId="5724D1EC"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最大28</w:t>
                            </w:r>
                          </w:p>
                        </w:tc>
                      </w:tr>
                      <w:tr w:rsidR="00B603AA" w:rsidRPr="00C1151F" w14:paraId="0C69876C" w14:textId="77777777" w:rsidTr="00C1151F">
                        <w:trPr>
                          <w:trHeight w:val="476"/>
                        </w:trPr>
                        <w:tc>
                          <w:tcPr>
                            <w:tcW w:w="1845" w:type="dxa"/>
                            <w:tcBorders>
                              <w:top w:val="nil"/>
                              <w:left w:val="single" w:sz="8" w:space="0" w:color="auto"/>
                              <w:bottom w:val="dotted" w:sz="4" w:space="0" w:color="auto"/>
                              <w:right w:val="single" w:sz="8" w:space="0" w:color="auto"/>
                            </w:tcBorders>
                            <w:shd w:val="clear" w:color="auto" w:fill="auto"/>
                            <w:noWrap/>
                            <w:vAlign w:val="center"/>
                            <w:hideMark/>
                          </w:tcPr>
                          <w:p w14:paraId="2F81307F"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中部</w:t>
                            </w:r>
                          </w:p>
                        </w:tc>
                        <w:tc>
                          <w:tcPr>
                            <w:tcW w:w="1277" w:type="dxa"/>
                            <w:tcBorders>
                              <w:top w:val="nil"/>
                              <w:left w:val="nil"/>
                              <w:bottom w:val="dotted" w:sz="4" w:space="0" w:color="auto"/>
                              <w:right w:val="dotted" w:sz="4" w:space="0" w:color="auto"/>
                            </w:tcBorders>
                            <w:shd w:val="clear" w:color="auto" w:fill="auto"/>
                            <w:noWrap/>
                            <w:vAlign w:val="center"/>
                            <w:hideMark/>
                          </w:tcPr>
                          <w:p w14:paraId="0A2E3522" w14:textId="77777777" w:rsidR="00B603AA" w:rsidRPr="00C1151F" w:rsidRDefault="00B603AA" w:rsidP="00C1151F">
                            <w:pPr>
                              <w:widowControl/>
                              <w:jc w:val="righ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21.2</w:t>
                            </w:r>
                            <w:r>
                              <w:rPr>
                                <w:rFonts w:ascii="UD デジタル 教科書体 NK-R" w:eastAsia="UD デジタル 教科書体 NK-R" w:hAnsi="游ゴシック" w:cs="ＭＳ Ｐゴシック" w:hint="eastAsia"/>
                                <w:color w:val="000000"/>
                                <w:kern w:val="0"/>
                                <w:sz w:val="22"/>
                              </w:rPr>
                              <w:t>名</w:t>
                            </w:r>
                          </w:p>
                        </w:tc>
                        <w:tc>
                          <w:tcPr>
                            <w:tcW w:w="1277" w:type="dxa"/>
                            <w:tcBorders>
                              <w:top w:val="nil"/>
                              <w:left w:val="nil"/>
                              <w:bottom w:val="dotted" w:sz="4" w:space="0" w:color="auto"/>
                              <w:right w:val="dotted" w:sz="4" w:space="0" w:color="auto"/>
                            </w:tcBorders>
                            <w:shd w:val="clear" w:color="auto" w:fill="auto"/>
                            <w:noWrap/>
                            <w:vAlign w:val="center"/>
                            <w:hideMark/>
                          </w:tcPr>
                          <w:p w14:paraId="29B90749"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最小15</w:t>
                            </w:r>
                          </w:p>
                        </w:tc>
                        <w:tc>
                          <w:tcPr>
                            <w:tcW w:w="1277" w:type="dxa"/>
                            <w:tcBorders>
                              <w:top w:val="nil"/>
                              <w:left w:val="nil"/>
                              <w:bottom w:val="dotted" w:sz="4" w:space="0" w:color="auto"/>
                              <w:right w:val="single" w:sz="8" w:space="0" w:color="auto"/>
                            </w:tcBorders>
                            <w:shd w:val="clear" w:color="auto" w:fill="auto"/>
                            <w:noWrap/>
                            <w:vAlign w:val="center"/>
                            <w:hideMark/>
                          </w:tcPr>
                          <w:p w14:paraId="3A593C42"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最大28</w:t>
                            </w:r>
                          </w:p>
                        </w:tc>
                      </w:tr>
                      <w:tr w:rsidR="00B603AA" w:rsidRPr="00C1151F" w14:paraId="0C8BAA7E" w14:textId="77777777" w:rsidTr="00C1151F">
                        <w:trPr>
                          <w:trHeight w:val="495"/>
                        </w:trPr>
                        <w:tc>
                          <w:tcPr>
                            <w:tcW w:w="1845" w:type="dxa"/>
                            <w:tcBorders>
                              <w:top w:val="nil"/>
                              <w:left w:val="single" w:sz="8" w:space="0" w:color="auto"/>
                              <w:bottom w:val="dotted" w:sz="4" w:space="0" w:color="auto"/>
                              <w:right w:val="single" w:sz="8" w:space="0" w:color="auto"/>
                            </w:tcBorders>
                            <w:shd w:val="clear" w:color="auto" w:fill="auto"/>
                            <w:noWrap/>
                            <w:vAlign w:val="center"/>
                            <w:hideMark/>
                          </w:tcPr>
                          <w:p w14:paraId="477CECBC"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西部</w:t>
                            </w:r>
                          </w:p>
                        </w:tc>
                        <w:tc>
                          <w:tcPr>
                            <w:tcW w:w="1277" w:type="dxa"/>
                            <w:tcBorders>
                              <w:top w:val="nil"/>
                              <w:left w:val="nil"/>
                              <w:bottom w:val="single" w:sz="8" w:space="0" w:color="auto"/>
                              <w:right w:val="dotted" w:sz="4" w:space="0" w:color="auto"/>
                            </w:tcBorders>
                            <w:shd w:val="clear" w:color="auto" w:fill="auto"/>
                            <w:noWrap/>
                            <w:vAlign w:val="center"/>
                            <w:hideMark/>
                          </w:tcPr>
                          <w:p w14:paraId="1E92D279" w14:textId="77777777" w:rsidR="00B603AA" w:rsidRPr="00C1151F" w:rsidRDefault="00B603AA" w:rsidP="00C1151F">
                            <w:pPr>
                              <w:widowControl/>
                              <w:jc w:val="righ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26</w:t>
                            </w:r>
                            <w:r>
                              <w:rPr>
                                <w:rFonts w:ascii="UD デジタル 教科書体 NK-R" w:eastAsia="UD デジタル 教科書体 NK-R" w:hAnsi="游ゴシック" w:cs="ＭＳ Ｐゴシック" w:hint="eastAsia"/>
                                <w:color w:val="000000"/>
                                <w:kern w:val="0"/>
                                <w:sz w:val="22"/>
                              </w:rPr>
                              <w:t>名</w:t>
                            </w:r>
                          </w:p>
                        </w:tc>
                        <w:tc>
                          <w:tcPr>
                            <w:tcW w:w="1277" w:type="dxa"/>
                            <w:tcBorders>
                              <w:top w:val="nil"/>
                              <w:left w:val="nil"/>
                              <w:bottom w:val="single" w:sz="8" w:space="0" w:color="auto"/>
                              <w:right w:val="dotted" w:sz="4" w:space="0" w:color="auto"/>
                            </w:tcBorders>
                            <w:shd w:val="clear" w:color="auto" w:fill="auto"/>
                            <w:noWrap/>
                            <w:vAlign w:val="center"/>
                            <w:hideMark/>
                          </w:tcPr>
                          <w:p w14:paraId="01A12E33"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最小13</w:t>
                            </w:r>
                          </w:p>
                        </w:tc>
                        <w:tc>
                          <w:tcPr>
                            <w:tcW w:w="1277" w:type="dxa"/>
                            <w:tcBorders>
                              <w:top w:val="nil"/>
                              <w:left w:val="nil"/>
                              <w:bottom w:val="single" w:sz="8" w:space="0" w:color="auto"/>
                              <w:right w:val="single" w:sz="8" w:space="0" w:color="auto"/>
                            </w:tcBorders>
                            <w:shd w:val="clear" w:color="auto" w:fill="auto"/>
                            <w:noWrap/>
                            <w:vAlign w:val="center"/>
                            <w:hideMark/>
                          </w:tcPr>
                          <w:p w14:paraId="1F75FD85"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最大50</w:t>
                            </w:r>
                          </w:p>
                        </w:tc>
                      </w:tr>
                      <w:tr w:rsidR="00B603AA" w:rsidRPr="00C1151F" w14:paraId="38B9028F" w14:textId="77777777" w:rsidTr="00C1151F">
                        <w:trPr>
                          <w:trHeight w:val="495"/>
                        </w:trPr>
                        <w:tc>
                          <w:tcPr>
                            <w:tcW w:w="1845" w:type="dxa"/>
                            <w:tcBorders>
                              <w:top w:val="nil"/>
                              <w:left w:val="single" w:sz="8" w:space="0" w:color="auto"/>
                              <w:bottom w:val="single" w:sz="8" w:space="0" w:color="auto"/>
                              <w:right w:val="single" w:sz="8" w:space="0" w:color="auto"/>
                            </w:tcBorders>
                            <w:shd w:val="clear" w:color="auto" w:fill="auto"/>
                            <w:noWrap/>
                            <w:vAlign w:val="center"/>
                            <w:hideMark/>
                          </w:tcPr>
                          <w:p w14:paraId="65185436"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県全体</w:t>
                            </w:r>
                          </w:p>
                        </w:tc>
                        <w:tc>
                          <w:tcPr>
                            <w:tcW w:w="1277" w:type="dxa"/>
                            <w:tcBorders>
                              <w:top w:val="nil"/>
                              <w:left w:val="nil"/>
                              <w:bottom w:val="single" w:sz="8" w:space="0" w:color="auto"/>
                              <w:right w:val="dotted" w:sz="4" w:space="0" w:color="auto"/>
                            </w:tcBorders>
                            <w:shd w:val="clear" w:color="auto" w:fill="auto"/>
                            <w:noWrap/>
                            <w:vAlign w:val="center"/>
                            <w:hideMark/>
                          </w:tcPr>
                          <w:p w14:paraId="71639928" w14:textId="77777777" w:rsidR="00B603AA" w:rsidRPr="00C1151F" w:rsidRDefault="00B603AA" w:rsidP="00C1151F">
                            <w:pPr>
                              <w:widowControl/>
                              <w:jc w:val="righ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21.6</w:t>
                            </w:r>
                            <w:r>
                              <w:rPr>
                                <w:rFonts w:ascii="UD デジタル 教科書体 NK-R" w:eastAsia="UD デジタル 教科書体 NK-R" w:hAnsi="游ゴシック" w:cs="ＭＳ Ｐゴシック" w:hint="eastAsia"/>
                                <w:color w:val="000000"/>
                                <w:kern w:val="0"/>
                                <w:sz w:val="22"/>
                              </w:rPr>
                              <w:t>名</w:t>
                            </w:r>
                          </w:p>
                        </w:tc>
                        <w:tc>
                          <w:tcPr>
                            <w:tcW w:w="1277" w:type="dxa"/>
                            <w:tcBorders>
                              <w:top w:val="nil"/>
                              <w:left w:val="nil"/>
                              <w:bottom w:val="single" w:sz="8" w:space="0" w:color="auto"/>
                              <w:right w:val="dotted" w:sz="4" w:space="0" w:color="auto"/>
                            </w:tcBorders>
                            <w:shd w:val="clear" w:color="auto" w:fill="auto"/>
                            <w:noWrap/>
                            <w:vAlign w:val="center"/>
                            <w:hideMark/>
                          </w:tcPr>
                          <w:p w14:paraId="14F78D84"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 xml:space="preserve">　</w:t>
                            </w:r>
                          </w:p>
                        </w:tc>
                        <w:tc>
                          <w:tcPr>
                            <w:tcW w:w="1277" w:type="dxa"/>
                            <w:tcBorders>
                              <w:top w:val="nil"/>
                              <w:left w:val="nil"/>
                              <w:bottom w:val="single" w:sz="8" w:space="0" w:color="auto"/>
                              <w:right w:val="single" w:sz="8" w:space="0" w:color="auto"/>
                            </w:tcBorders>
                            <w:shd w:val="clear" w:color="auto" w:fill="auto"/>
                            <w:noWrap/>
                            <w:vAlign w:val="center"/>
                            <w:hideMark/>
                          </w:tcPr>
                          <w:p w14:paraId="77FCCFB3" w14:textId="77777777" w:rsidR="00B603AA" w:rsidRPr="00C1151F" w:rsidRDefault="00B603AA" w:rsidP="00C1151F">
                            <w:pPr>
                              <w:widowControl/>
                              <w:jc w:val="left"/>
                              <w:rPr>
                                <w:rFonts w:ascii="UD デジタル 教科書体 NK-R" w:eastAsia="UD デジタル 教科書体 NK-R" w:hAnsi="游ゴシック" w:cs="ＭＳ Ｐゴシック"/>
                                <w:color w:val="000000"/>
                                <w:kern w:val="0"/>
                                <w:sz w:val="22"/>
                              </w:rPr>
                            </w:pPr>
                            <w:r w:rsidRPr="00C1151F">
                              <w:rPr>
                                <w:rFonts w:ascii="UD デジタル 教科書体 NK-R" w:eastAsia="UD デジタル 教科書体 NK-R" w:hAnsi="游ゴシック" w:cs="ＭＳ Ｐゴシック" w:hint="eastAsia"/>
                                <w:color w:val="000000"/>
                                <w:kern w:val="0"/>
                                <w:sz w:val="22"/>
                              </w:rPr>
                              <w:t xml:space="preserve">　</w:t>
                            </w:r>
                          </w:p>
                        </w:tc>
                      </w:tr>
                    </w:tbl>
                    <w:p w14:paraId="2CA3FD98" w14:textId="77777777" w:rsidR="00B603AA" w:rsidRPr="00C1151F" w:rsidRDefault="00B603AA" w:rsidP="00B603AA"/>
                  </w:txbxContent>
                </v:textbox>
                <w10:wrap type="square"/>
              </v:shape>
            </w:pict>
          </mc:Fallback>
        </mc:AlternateContent>
      </w:r>
      <w:r>
        <w:rPr>
          <w:noProof/>
        </w:rPr>
        <w:drawing>
          <wp:inline distT="0" distB="0" distL="0" distR="0" wp14:anchorId="0270A6E0" wp14:editId="36BE8BBC">
            <wp:extent cx="5691505" cy="3114675"/>
            <wp:effectExtent l="0" t="0" r="4445" b="9525"/>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399FBE4" w14:textId="77777777" w:rsidR="00404812" w:rsidRDefault="00404812" w:rsidP="006210BF">
      <w:pPr>
        <w:ind w:firstLineChars="50" w:firstLine="120"/>
        <w:rPr>
          <w:rFonts w:ascii="UD デジタル 教科書体 NP-R" w:eastAsia="UD デジタル 教科書体 NP-R"/>
          <w:sz w:val="24"/>
        </w:rPr>
      </w:pPr>
    </w:p>
    <w:p w14:paraId="37D234CD" w14:textId="77777777" w:rsidR="00404812" w:rsidRDefault="00404812" w:rsidP="006210BF">
      <w:pPr>
        <w:ind w:firstLineChars="50" w:firstLine="120"/>
        <w:rPr>
          <w:rFonts w:ascii="UD デジタル 教科書体 NP-R" w:eastAsia="UD デジタル 教科書体 NP-R"/>
          <w:sz w:val="24"/>
        </w:rPr>
      </w:pPr>
    </w:p>
    <w:p w14:paraId="411077DB" w14:textId="77777777" w:rsidR="00404812" w:rsidRDefault="00404812" w:rsidP="006210BF">
      <w:pPr>
        <w:ind w:firstLineChars="50" w:firstLine="120"/>
        <w:rPr>
          <w:rFonts w:ascii="UD デジタル 教科書体 NP-R" w:eastAsia="UD デジタル 教科書体 NP-R"/>
          <w:sz w:val="24"/>
        </w:rPr>
      </w:pPr>
    </w:p>
    <w:p w14:paraId="4A2B19B9" w14:textId="77777777" w:rsidR="00404812" w:rsidRDefault="00404812" w:rsidP="006210BF">
      <w:pPr>
        <w:ind w:firstLineChars="50" w:firstLine="120"/>
        <w:rPr>
          <w:rFonts w:ascii="UD デジタル 教科書体 NP-R" w:eastAsia="UD デジタル 教科書体 NP-R"/>
          <w:sz w:val="24"/>
        </w:rPr>
      </w:pPr>
    </w:p>
    <w:p w14:paraId="35F1C31D" w14:textId="77777777" w:rsidR="00404812" w:rsidRDefault="00404812" w:rsidP="006210BF">
      <w:pPr>
        <w:ind w:firstLineChars="50" w:firstLine="120"/>
        <w:rPr>
          <w:rFonts w:ascii="UD デジタル 教科書体 NP-R" w:eastAsia="UD デジタル 教科書体 NP-R"/>
          <w:sz w:val="24"/>
        </w:rPr>
      </w:pPr>
    </w:p>
    <w:p w14:paraId="332612EE" w14:textId="7286BC46" w:rsidR="007C7C46" w:rsidRDefault="00B603AA" w:rsidP="006210BF">
      <w:pPr>
        <w:ind w:firstLineChars="50" w:firstLine="120"/>
      </w:pPr>
      <w:r>
        <w:rPr>
          <w:rFonts w:ascii="UD デジタル 教科書体 NP-R" w:eastAsia="UD デジタル 教科書体 NP-R" w:hint="eastAsia"/>
          <w:sz w:val="24"/>
        </w:rPr>
        <w:lastRenderedPageBreak/>
        <w:t xml:space="preserve">⑦ </w:t>
      </w:r>
      <w:r w:rsidR="007C7C46" w:rsidRPr="00B603AA">
        <w:rPr>
          <w:rFonts w:ascii="UD デジタル 教科書体 NP-R" w:eastAsia="UD デジタル 教科書体 NP-R" w:hint="eastAsia"/>
          <w:sz w:val="24"/>
        </w:rPr>
        <w:t>設置校数</w:t>
      </w:r>
      <w:r w:rsidR="007C7C46">
        <w:rPr>
          <w:rFonts w:hint="eastAsia"/>
        </w:rPr>
        <w:t>（学級数で回答したと思われる学校もあるため不正確）</w:t>
      </w:r>
    </w:p>
    <w:tbl>
      <w:tblPr>
        <w:tblW w:w="7366" w:type="dxa"/>
        <w:tblCellMar>
          <w:left w:w="99" w:type="dxa"/>
          <w:right w:w="99" w:type="dxa"/>
        </w:tblCellMar>
        <w:tblLook w:val="04A0" w:firstRow="1" w:lastRow="0" w:firstColumn="1" w:lastColumn="0" w:noHBand="0" w:noVBand="1"/>
      </w:tblPr>
      <w:tblGrid>
        <w:gridCol w:w="4040"/>
        <w:gridCol w:w="3326"/>
      </w:tblGrid>
      <w:tr w:rsidR="007C7C46" w:rsidRPr="007C7C46" w14:paraId="683BC909" w14:textId="77777777" w:rsidTr="007C7C46">
        <w:trPr>
          <w:trHeight w:val="465"/>
        </w:trPr>
        <w:tc>
          <w:tcPr>
            <w:tcW w:w="4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114AB" w14:textId="77777777" w:rsidR="007C7C46" w:rsidRPr="007C7C46" w:rsidRDefault="007C7C46" w:rsidP="007C7C46">
            <w:pPr>
              <w:widowControl/>
              <w:jc w:val="center"/>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市町名</w:t>
            </w:r>
          </w:p>
        </w:tc>
        <w:tc>
          <w:tcPr>
            <w:tcW w:w="3326" w:type="dxa"/>
            <w:tcBorders>
              <w:top w:val="single" w:sz="4" w:space="0" w:color="auto"/>
              <w:left w:val="nil"/>
              <w:bottom w:val="single" w:sz="4" w:space="0" w:color="auto"/>
              <w:right w:val="single" w:sz="4" w:space="0" w:color="auto"/>
            </w:tcBorders>
            <w:shd w:val="clear" w:color="auto" w:fill="auto"/>
            <w:vAlign w:val="center"/>
            <w:hideMark/>
          </w:tcPr>
          <w:p w14:paraId="6272C6A6" w14:textId="77777777" w:rsidR="007C7C46" w:rsidRPr="007C7C46" w:rsidRDefault="007C7C46" w:rsidP="007C7C46">
            <w:pPr>
              <w:widowControl/>
              <w:jc w:val="center"/>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校数（サテライト・巡回含む）</w:t>
            </w:r>
          </w:p>
        </w:tc>
      </w:tr>
      <w:tr w:rsidR="007C7C46" w:rsidRPr="007C7C46" w14:paraId="7510F556" w14:textId="77777777" w:rsidTr="007C7C46">
        <w:trPr>
          <w:trHeight w:val="375"/>
        </w:trPr>
        <w:tc>
          <w:tcPr>
            <w:tcW w:w="4040" w:type="dxa"/>
            <w:tcBorders>
              <w:top w:val="nil"/>
              <w:left w:val="single" w:sz="4" w:space="0" w:color="auto"/>
              <w:bottom w:val="dotted" w:sz="4" w:space="0" w:color="auto"/>
              <w:right w:val="single" w:sz="4" w:space="0" w:color="auto"/>
            </w:tcBorders>
            <w:shd w:val="clear" w:color="auto" w:fill="auto"/>
            <w:noWrap/>
            <w:vAlign w:val="bottom"/>
            <w:hideMark/>
          </w:tcPr>
          <w:p w14:paraId="589C4C57"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伊東・伊豆・伊豆の国・下田・森・長泉</w:t>
            </w:r>
          </w:p>
        </w:tc>
        <w:tc>
          <w:tcPr>
            <w:tcW w:w="3326" w:type="dxa"/>
            <w:tcBorders>
              <w:top w:val="nil"/>
              <w:left w:val="nil"/>
              <w:bottom w:val="dotted" w:sz="4" w:space="0" w:color="auto"/>
              <w:right w:val="single" w:sz="4" w:space="0" w:color="auto"/>
            </w:tcBorders>
            <w:shd w:val="clear" w:color="auto" w:fill="auto"/>
            <w:noWrap/>
            <w:vAlign w:val="bottom"/>
            <w:hideMark/>
          </w:tcPr>
          <w:p w14:paraId="7F2978EC"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1</w:t>
            </w:r>
          </w:p>
        </w:tc>
      </w:tr>
      <w:tr w:rsidR="007C7C46" w:rsidRPr="007C7C46" w14:paraId="285C516E" w14:textId="77777777" w:rsidTr="007C7C46">
        <w:trPr>
          <w:trHeight w:val="375"/>
        </w:trPr>
        <w:tc>
          <w:tcPr>
            <w:tcW w:w="4040" w:type="dxa"/>
            <w:tcBorders>
              <w:top w:val="nil"/>
              <w:left w:val="single" w:sz="4" w:space="0" w:color="auto"/>
              <w:bottom w:val="dotted" w:sz="4" w:space="0" w:color="auto"/>
              <w:right w:val="single" w:sz="4" w:space="0" w:color="auto"/>
            </w:tcBorders>
            <w:shd w:val="clear" w:color="auto" w:fill="auto"/>
            <w:noWrap/>
            <w:vAlign w:val="bottom"/>
            <w:hideMark/>
          </w:tcPr>
          <w:p w14:paraId="26A0CAF9"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菊川・御前崎・袋井・熱海・富士・牧之原</w:t>
            </w:r>
          </w:p>
        </w:tc>
        <w:tc>
          <w:tcPr>
            <w:tcW w:w="3326" w:type="dxa"/>
            <w:tcBorders>
              <w:top w:val="nil"/>
              <w:left w:val="nil"/>
              <w:bottom w:val="dotted" w:sz="4" w:space="0" w:color="auto"/>
              <w:right w:val="single" w:sz="4" w:space="0" w:color="auto"/>
            </w:tcBorders>
            <w:shd w:val="clear" w:color="auto" w:fill="auto"/>
            <w:noWrap/>
            <w:vAlign w:val="bottom"/>
            <w:hideMark/>
          </w:tcPr>
          <w:p w14:paraId="01976723"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2</w:t>
            </w:r>
          </w:p>
        </w:tc>
      </w:tr>
      <w:tr w:rsidR="007C7C46" w:rsidRPr="007C7C46" w14:paraId="601861E8" w14:textId="77777777" w:rsidTr="007C7C46">
        <w:trPr>
          <w:trHeight w:val="375"/>
        </w:trPr>
        <w:tc>
          <w:tcPr>
            <w:tcW w:w="4040" w:type="dxa"/>
            <w:tcBorders>
              <w:top w:val="nil"/>
              <w:left w:val="single" w:sz="4" w:space="0" w:color="auto"/>
              <w:bottom w:val="dotted" w:sz="4" w:space="0" w:color="auto"/>
              <w:right w:val="single" w:sz="4" w:space="0" w:color="auto"/>
            </w:tcBorders>
            <w:shd w:val="clear" w:color="auto" w:fill="auto"/>
            <w:noWrap/>
            <w:vAlign w:val="bottom"/>
            <w:hideMark/>
          </w:tcPr>
          <w:p w14:paraId="78ACA6C6"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吉田・三島・焼津</w:t>
            </w:r>
          </w:p>
        </w:tc>
        <w:tc>
          <w:tcPr>
            <w:tcW w:w="3326" w:type="dxa"/>
            <w:tcBorders>
              <w:top w:val="nil"/>
              <w:left w:val="nil"/>
              <w:bottom w:val="dotted" w:sz="4" w:space="0" w:color="auto"/>
              <w:right w:val="single" w:sz="4" w:space="0" w:color="auto"/>
            </w:tcBorders>
            <w:shd w:val="clear" w:color="auto" w:fill="auto"/>
            <w:noWrap/>
            <w:vAlign w:val="bottom"/>
            <w:hideMark/>
          </w:tcPr>
          <w:p w14:paraId="12870004"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3</w:t>
            </w:r>
          </w:p>
        </w:tc>
      </w:tr>
      <w:tr w:rsidR="007C7C46" w:rsidRPr="007C7C46" w14:paraId="5E626506" w14:textId="77777777" w:rsidTr="007C7C46">
        <w:trPr>
          <w:trHeight w:val="375"/>
        </w:trPr>
        <w:tc>
          <w:tcPr>
            <w:tcW w:w="4040" w:type="dxa"/>
            <w:tcBorders>
              <w:top w:val="nil"/>
              <w:left w:val="single" w:sz="4" w:space="0" w:color="auto"/>
              <w:bottom w:val="dotted" w:sz="4" w:space="0" w:color="auto"/>
              <w:right w:val="single" w:sz="4" w:space="0" w:color="auto"/>
            </w:tcBorders>
            <w:shd w:val="clear" w:color="auto" w:fill="auto"/>
            <w:noWrap/>
            <w:vAlign w:val="bottom"/>
            <w:hideMark/>
          </w:tcPr>
          <w:p w14:paraId="2270F3EC"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掛川・沼津</w:t>
            </w:r>
          </w:p>
        </w:tc>
        <w:tc>
          <w:tcPr>
            <w:tcW w:w="3326" w:type="dxa"/>
            <w:tcBorders>
              <w:top w:val="nil"/>
              <w:left w:val="nil"/>
              <w:bottom w:val="dotted" w:sz="4" w:space="0" w:color="auto"/>
              <w:right w:val="single" w:sz="4" w:space="0" w:color="auto"/>
            </w:tcBorders>
            <w:shd w:val="clear" w:color="auto" w:fill="auto"/>
            <w:noWrap/>
            <w:vAlign w:val="bottom"/>
            <w:hideMark/>
          </w:tcPr>
          <w:p w14:paraId="624A7B20"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4</w:t>
            </w:r>
          </w:p>
        </w:tc>
      </w:tr>
      <w:tr w:rsidR="007C7C46" w:rsidRPr="007C7C46" w14:paraId="0B0C16E4" w14:textId="77777777" w:rsidTr="007C7C46">
        <w:trPr>
          <w:trHeight w:val="375"/>
        </w:trPr>
        <w:tc>
          <w:tcPr>
            <w:tcW w:w="4040" w:type="dxa"/>
            <w:tcBorders>
              <w:top w:val="nil"/>
              <w:left w:val="single" w:sz="4" w:space="0" w:color="auto"/>
              <w:bottom w:val="dotted" w:sz="4" w:space="0" w:color="auto"/>
              <w:right w:val="single" w:sz="4" w:space="0" w:color="auto"/>
            </w:tcBorders>
            <w:shd w:val="clear" w:color="auto" w:fill="auto"/>
            <w:noWrap/>
            <w:vAlign w:val="bottom"/>
            <w:hideMark/>
          </w:tcPr>
          <w:p w14:paraId="7FCA6E51"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裾野・島田</w:t>
            </w:r>
          </w:p>
        </w:tc>
        <w:tc>
          <w:tcPr>
            <w:tcW w:w="3326" w:type="dxa"/>
            <w:tcBorders>
              <w:top w:val="nil"/>
              <w:left w:val="nil"/>
              <w:bottom w:val="dotted" w:sz="4" w:space="0" w:color="auto"/>
              <w:right w:val="single" w:sz="4" w:space="0" w:color="auto"/>
            </w:tcBorders>
            <w:shd w:val="clear" w:color="auto" w:fill="auto"/>
            <w:noWrap/>
            <w:vAlign w:val="bottom"/>
            <w:hideMark/>
          </w:tcPr>
          <w:p w14:paraId="13F72326"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5</w:t>
            </w:r>
          </w:p>
        </w:tc>
      </w:tr>
      <w:tr w:rsidR="007C7C46" w:rsidRPr="007C7C46" w14:paraId="45637A68" w14:textId="77777777" w:rsidTr="007C7C46">
        <w:trPr>
          <w:trHeight w:val="375"/>
        </w:trPr>
        <w:tc>
          <w:tcPr>
            <w:tcW w:w="4040" w:type="dxa"/>
            <w:tcBorders>
              <w:top w:val="nil"/>
              <w:left w:val="single" w:sz="4" w:space="0" w:color="auto"/>
              <w:bottom w:val="dotted" w:sz="4" w:space="0" w:color="auto"/>
              <w:right w:val="single" w:sz="4" w:space="0" w:color="auto"/>
            </w:tcBorders>
            <w:shd w:val="clear" w:color="auto" w:fill="auto"/>
            <w:noWrap/>
            <w:vAlign w:val="bottom"/>
            <w:hideMark/>
          </w:tcPr>
          <w:p w14:paraId="69D6D123"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富士宮</w:t>
            </w:r>
          </w:p>
        </w:tc>
        <w:tc>
          <w:tcPr>
            <w:tcW w:w="3326" w:type="dxa"/>
            <w:tcBorders>
              <w:top w:val="nil"/>
              <w:left w:val="nil"/>
              <w:bottom w:val="dotted" w:sz="4" w:space="0" w:color="auto"/>
              <w:right w:val="single" w:sz="4" w:space="0" w:color="auto"/>
            </w:tcBorders>
            <w:shd w:val="clear" w:color="auto" w:fill="auto"/>
            <w:noWrap/>
            <w:vAlign w:val="bottom"/>
            <w:hideMark/>
          </w:tcPr>
          <w:p w14:paraId="71222146"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6</w:t>
            </w:r>
          </w:p>
        </w:tc>
      </w:tr>
      <w:tr w:rsidR="007C7C46" w:rsidRPr="007C7C46" w14:paraId="0A8E4029" w14:textId="77777777" w:rsidTr="007C7C46">
        <w:trPr>
          <w:trHeight w:val="375"/>
        </w:trPr>
        <w:tc>
          <w:tcPr>
            <w:tcW w:w="4040" w:type="dxa"/>
            <w:tcBorders>
              <w:top w:val="nil"/>
              <w:left w:val="single" w:sz="4" w:space="0" w:color="auto"/>
              <w:bottom w:val="dotted" w:sz="4" w:space="0" w:color="auto"/>
              <w:right w:val="single" w:sz="4" w:space="0" w:color="auto"/>
            </w:tcBorders>
            <w:shd w:val="clear" w:color="auto" w:fill="auto"/>
            <w:noWrap/>
            <w:vAlign w:val="bottom"/>
            <w:hideMark/>
          </w:tcPr>
          <w:p w14:paraId="145BCAEA"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静岡・浜松</w:t>
            </w:r>
          </w:p>
        </w:tc>
        <w:tc>
          <w:tcPr>
            <w:tcW w:w="3326" w:type="dxa"/>
            <w:tcBorders>
              <w:top w:val="nil"/>
              <w:left w:val="nil"/>
              <w:bottom w:val="dotted" w:sz="4" w:space="0" w:color="auto"/>
              <w:right w:val="single" w:sz="4" w:space="0" w:color="auto"/>
            </w:tcBorders>
            <w:shd w:val="clear" w:color="auto" w:fill="auto"/>
            <w:noWrap/>
            <w:vAlign w:val="bottom"/>
            <w:hideMark/>
          </w:tcPr>
          <w:p w14:paraId="20843266"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7</w:t>
            </w:r>
          </w:p>
        </w:tc>
      </w:tr>
      <w:tr w:rsidR="007C7C46" w:rsidRPr="007C7C46" w14:paraId="2319619B" w14:textId="77777777" w:rsidTr="007C7C46">
        <w:trPr>
          <w:trHeight w:val="375"/>
        </w:trPr>
        <w:tc>
          <w:tcPr>
            <w:tcW w:w="4040" w:type="dxa"/>
            <w:tcBorders>
              <w:top w:val="nil"/>
              <w:left w:val="single" w:sz="4" w:space="0" w:color="auto"/>
              <w:bottom w:val="nil"/>
              <w:right w:val="single" w:sz="4" w:space="0" w:color="auto"/>
            </w:tcBorders>
            <w:shd w:val="clear" w:color="auto" w:fill="auto"/>
            <w:noWrap/>
            <w:vAlign w:val="bottom"/>
            <w:hideMark/>
          </w:tcPr>
          <w:p w14:paraId="0E4014DA"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藤枝</w:t>
            </w:r>
          </w:p>
        </w:tc>
        <w:tc>
          <w:tcPr>
            <w:tcW w:w="3326" w:type="dxa"/>
            <w:tcBorders>
              <w:top w:val="nil"/>
              <w:left w:val="nil"/>
              <w:bottom w:val="nil"/>
              <w:right w:val="single" w:sz="4" w:space="0" w:color="auto"/>
            </w:tcBorders>
            <w:shd w:val="clear" w:color="auto" w:fill="auto"/>
            <w:noWrap/>
            <w:vAlign w:val="bottom"/>
            <w:hideMark/>
          </w:tcPr>
          <w:p w14:paraId="4B6CAC43"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11</w:t>
            </w:r>
          </w:p>
        </w:tc>
      </w:tr>
      <w:tr w:rsidR="007C7C46" w:rsidRPr="007C7C46" w14:paraId="0564005B" w14:textId="77777777" w:rsidTr="007C7C46">
        <w:trPr>
          <w:trHeight w:val="375"/>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233EE"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計</w:t>
            </w:r>
          </w:p>
        </w:tc>
        <w:tc>
          <w:tcPr>
            <w:tcW w:w="3326" w:type="dxa"/>
            <w:tcBorders>
              <w:top w:val="single" w:sz="4" w:space="0" w:color="auto"/>
              <w:left w:val="nil"/>
              <w:bottom w:val="single" w:sz="4" w:space="0" w:color="auto"/>
              <w:right w:val="single" w:sz="4" w:space="0" w:color="auto"/>
            </w:tcBorders>
            <w:shd w:val="clear" w:color="auto" w:fill="auto"/>
            <w:noWrap/>
            <w:vAlign w:val="bottom"/>
            <w:hideMark/>
          </w:tcPr>
          <w:p w14:paraId="784EE2E9" w14:textId="77777777" w:rsidR="007C7C46" w:rsidRPr="007C7C46" w:rsidRDefault="007C7C46" w:rsidP="007C7C46">
            <w:pPr>
              <w:widowControl/>
              <w:jc w:val="left"/>
              <w:rPr>
                <w:rFonts w:ascii="游ゴシック" w:eastAsia="游ゴシック" w:hAnsi="游ゴシック" w:cs="ＭＳ Ｐゴシック"/>
                <w:color w:val="000000"/>
                <w:kern w:val="0"/>
                <w:sz w:val="20"/>
                <w:szCs w:val="20"/>
              </w:rPr>
            </w:pPr>
            <w:r w:rsidRPr="007C7C46">
              <w:rPr>
                <w:rFonts w:ascii="游ゴシック" w:eastAsia="游ゴシック" w:hAnsi="游ゴシック" w:cs="ＭＳ Ｐゴシック" w:hint="eastAsia"/>
                <w:color w:val="000000"/>
                <w:kern w:val="0"/>
                <w:sz w:val="20"/>
                <w:szCs w:val="20"/>
              </w:rPr>
              <w:t>76校</w:t>
            </w:r>
          </w:p>
        </w:tc>
      </w:tr>
    </w:tbl>
    <w:p w14:paraId="686E5256" w14:textId="77777777" w:rsidR="00C45CD0" w:rsidRDefault="00B603AA">
      <w:pPr>
        <w:rPr>
          <w:rFonts w:ascii="UD デジタル 教科書体 NP-R" w:eastAsia="UD デジタル 教科書体 NP-R"/>
          <w:sz w:val="28"/>
        </w:rPr>
      </w:pPr>
      <w:r>
        <w:rPr>
          <w:noProof/>
        </w:rPr>
        <w:drawing>
          <wp:inline distT="0" distB="0" distL="0" distR="0" wp14:anchorId="47037328" wp14:editId="6A65976D">
            <wp:extent cx="6120130" cy="3397885"/>
            <wp:effectExtent l="0" t="0" r="13970" b="1206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599EAE" w14:textId="77777777" w:rsidR="00C45CD0" w:rsidRPr="00C45CD0" w:rsidRDefault="00060055" w:rsidP="00C45CD0">
      <w:pPr>
        <w:rPr>
          <w:rFonts w:ascii="UD デジタル 教科書体 NP-R" w:eastAsia="UD デジタル 教科書体 NP-R"/>
          <w:sz w:val="28"/>
        </w:rPr>
      </w:pPr>
      <w:r>
        <w:rPr>
          <w:noProof/>
        </w:rPr>
        <w:drawing>
          <wp:inline distT="0" distB="0" distL="0" distR="0" wp14:anchorId="566F1EE4" wp14:editId="0000F90F">
            <wp:extent cx="6120130" cy="2352040"/>
            <wp:effectExtent l="0" t="0" r="13970" b="10160"/>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635089B" w14:textId="77777777" w:rsidR="00060055" w:rsidRPr="006210BF" w:rsidRDefault="00060055" w:rsidP="00C45CD0">
      <w:pPr>
        <w:rPr>
          <w:rFonts w:ascii="UD デジタル 教科書体 NP-R" w:eastAsia="UD デジタル 教科書体 NP-R"/>
          <w:color w:val="FF0000"/>
          <w:sz w:val="28"/>
          <w:u w:val="double"/>
        </w:rPr>
      </w:pPr>
      <w:r w:rsidRPr="006210BF">
        <w:rPr>
          <w:rFonts w:ascii="UD デジタル 教科書体 NP-R" w:eastAsia="UD デジタル 教科書体 NP-R" w:hint="eastAsia"/>
          <w:color w:val="FF0000"/>
          <w:sz w:val="28"/>
          <w:u w:val="double"/>
        </w:rPr>
        <w:lastRenderedPageBreak/>
        <w:t>◎通級児童について</w:t>
      </w:r>
    </w:p>
    <w:p w14:paraId="6B980C54" w14:textId="77777777" w:rsidR="00C03302" w:rsidRDefault="00060055" w:rsidP="00C45CD0">
      <w:pPr>
        <w:rPr>
          <w:rFonts w:ascii="UD デジタル 教科書体 NP-R" w:eastAsia="UD デジタル 教科書体 NP-R"/>
          <w:sz w:val="28"/>
        </w:rPr>
      </w:pPr>
      <w:r>
        <w:rPr>
          <w:noProof/>
        </w:rPr>
        <w:drawing>
          <wp:inline distT="0" distB="0" distL="0" distR="0" wp14:anchorId="405F5AF6" wp14:editId="25317725">
            <wp:extent cx="6120130" cy="3238500"/>
            <wp:effectExtent l="0" t="0" r="1397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31DF39E" w14:textId="77777777" w:rsidR="00C03302" w:rsidRDefault="00C03302" w:rsidP="00C45CD0">
      <w:pPr>
        <w:rPr>
          <w:rFonts w:ascii="UD デジタル 教科書体 NP-R" w:eastAsia="UD デジタル 教科書体 NP-R"/>
          <w:sz w:val="28"/>
        </w:rPr>
      </w:pPr>
    </w:p>
    <w:p w14:paraId="6F17CD09" w14:textId="77777777" w:rsidR="00C03302" w:rsidRDefault="00060055" w:rsidP="00C45CD0">
      <w:pPr>
        <w:rPr>
          <w:rFonts w:ascii="UD デジタル 教科書体 NP-R" w:eastAsia="UD デジタル 教科書体 NP-R"/>
          <w:sz w:val="28"/>
        </w:rPr>
      </w:pPr>
      <w:r>
        <w:rPr>
          <w:noProof/>
        </w:rPr>
        <w:drawing>
          <wp:anchor distT="0" distB="0" distL="114300" distR="114300" simplePos="0" relativeHeight="251665408" behindDoc="0" locked="0" layoutInCell="1" allowOverlap="1" wp14:anchorId="75B49DBB" wp14:editId="2D14003A">
            <wp:simplePos x="0" y="0"/>
            <wp:positionH relativeFrom="column">
              <wp:posOffset>3810</wp:posOffset>
            </wp:positionH>
            <wp:positionV relativeFrom="paragraph">
              <wp:posOffset>126365</wp:posOffset>
            </wp:positionV>
            <wp:extent cx="4572000" cy="2909887"/>
            <wp:effectExtent l="0" t="0" r="0" b="5080"/>
            <wp:wrapSquare wrapText="bothSides"/>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F21CDE6" w14:textId="77777777" w:rsidR="00C03302" w:rsidRDefault="00C03302" w:rsidP="00C45CD0">
      <w:pPr>
        <w:rPr>
          <w:rFonts w:ascii="UD デジタル 教科書体 NP-R" w:eastAsia="UD デジタル 教科書体 NP-R"/>
          <w:sz w:val="28"/>
        </w:rPr>
      </w:pPr>
    </w:p>
    <w:p w14:paraId="4EE4E5AB" w14:textId="77777777" w:rsidR="00C03302" w:rsidRDefault="00C03302" w:rsidP="00C45CD0">
      <w:pPr>
        <w:rPr>
          <w:rFonts w:ascii="UD デジタル 教科書体 NP-R" w:eastAsia="UD デジタル 教科書体 NP-R"/>
          <w:sz w:val="28"/>
        </w:rPr>
      </w:pPr>
    </w:p>
    <w:p w14:paraId="3E4BA75D" w14:textId="77777777" w:rsidR="00C03302" w:rsidRDefault="00C03302" w:rsidP="00C45CD0">
      <w:pPr>
        <w:rPr>
          <w:rFonts w:ascii="UD デジタル 教科書体 NP-R" w:eastAsia="UD デジタル 教科書体 NP-R"/>
          <w:sz w:val="28"/>
        </w:rPr>
      </w:pPr>
    </w:p>
    <w:p w14:paraId="7760773E" w14:textId="77777777" w:rsidR="00C03302" w:rsidRDefault="00060055" w:rsidP="00C45CD0">
      <w:pPr>
        <w:rPr>
          <w:rFonts w:ascii="UD デジタル 教科書体 NP-R" w:eastAsia="UD デジタル 教科書体 NP-R"/>
          <w:sz w:val="28"/>
        </w:rPr>
      </w:pPr>
      <w:r w:rsidRPr="00C03302">
        <w:rPr>
          <w:rFonts w:ascii="UD デジタル 教科書体 NP-R" w:eastAsia="UD デジタル 教科書体 NP-R"/>
          <w:noProof/>
          <w:sz w:val="28"/>
        </w:rPr>
        <mc:AlternateContent>
          <mc:Choice Requires="wps">
            <w:drawing>
              <wp:anchor distT="45720" distB="45720" distL="114300" distR="114300" simplePos="0" relativeHeight="251669504" behindDoc="0" locked="0" layoutInCell="1" allowOverlap="1" wp14:anchorId="73597D1F" wp14:editId="4B21F61D">
                <wp:simplePos x="0" y="0"/>
                <wp:positionH relativeFrom="column">
                  <wp:posOffset>3810</wp:posOffset>
                </wp:positionH>
                <wp:positionV relativeFrom="paragraph">
                  <wp:posOffset>1402715</wp:posOffset>
                </wp:positionV>
                <wp:extent cx="6419850" cy="89535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895350"/>
                        </a:xfrm>
                        <a:prstGeom prst="rect">
                          <a:avLst/>
                        </a:prstGeom>
                        <a:solidFill>
                          <a:srgbClr val="FFFFFF"/>
                        </a:solidFill>
                        <a:ln w="9525">
                          <a:noFill/>
                          <a:miter lim="800000"/>
                          <a:headEnd/>
                          <a:tailEnd/>
                        </a:ln>
                      </wps:spPr>
                      <wps:txbx>
                        <w:txbxContent>
                          <w:p w14:paraId="203AEC9A" w14:textId="77777777" w:rsidR="00C03302" w:rsidRDefault="00060055">
                            <w:pPr>
                              <w:rPr>
                                <w:rFonts w:ascii="UD デジタル 教科書体 NP-R" w:eastAsia="UD デジタル 教科書体 NP-R"/>
                                <w:b/>
                                <w:sz w:val="28"/>
                              </w:rPr>
                            </w:pPr>
                            <w:r w:rsidRPr="00060055">
                              <w:rPr>
                                <w:rFonts w:ascii="UD デジタル 教科書体 NP-R" w:eastAsia="UD デジタル 教科書体 NP-R" w:hint="eastAsia"/>
                                <w:b/>
                                <w:sz w:val="24"/>
                              </w:rPr>
                              <w:t>③</w:t>
                            </w:r>
                            <w:r w:rsidRPr="00060055">
                              <w:rPr>
                                <w:rFonts w:ascii="UD デジタル 教科書体 NP-R" w:eastAsia="UD デジタル 教科書体 NP-R"/>
                                <w:b/>
                                <w:sz w:val="24"/>
                              </w:rPr>
                              <w:t xml:space="preserve"> </w:t>
                            </w:r>
                            <w:r w:rsidR="00C03302" w:rsidRPr="00060055">
                              <w:rPr>
                                <w:rFonts w:ascii="UD デジタル 教科書体 NP-R" w:eastAsia="UD デジタル 教科書体 NP-R" w:hint="eastAsia"/>
                                <w:b/>
                                <w:sz w:val="24"/>
                              </w:rPr>
                              <w:t>待機人数（</w:t>
                            </w:r>
                            <w:r w:rsidRPr="00060055">
                              <w:rPr>
                                <w:rFonts w:ascii="UD デジタル 教科書体 NP-R" w:eastAsia="UD デジタル 教科書体 NP-R" w:hint="eastAsia"/>
                                <w:b/>
                                <w:sz w:val="24"/>
                              </w:rPr>
                              <w:t>令和</w:t>
                            </w:r>
                            <w:r w:rsidRPr="00060055">
                              <w:rPr>
                                <w:rFonts w:ascii="UD デジタル 教科書体 NP-R" w:eastAsia="UD デジタル 教科書体 NP-R"/>
                                <w:b/>
                                <w:sz w:val="24"/>
                              </w:rPr>
                              <w:t xml:space="preserve">4年　</w:t>
                            </w:r>
                            <w:r w:rsidR="00C03302" w:rsidRPr="00060055">
                              <w:rPr>
                                <w:rFonts w:ascii="UD デジタル 教科書体 NP-R" w:eastAsia="UD デジタル 教科書体 NP-R" w:hint="eastAsia"/>
                                <w:b/>
                                <w:sz w:val="24"/>
                              </w:rPr>
                              <w:t>4月時点）</w:t>
                            </w:r>
                          </w:p>
                          <w:p w14:paraId="0F938932" w14:textId="77777777" w:rsidR="00C03302" w:rsidRPr="00C03302" w:rsidRDefault="00C03302">
                            <w:pPr>
                              <w:rPr>
                                <w:rFonts w:ascii="UD デジタル 教科書体 NP-R" w:eastAsia="UD デジタル 教科書体 NP-R"/>
                                <w:sz w:val="24"/>
                              </w:rPr>
                            </w:pPr>
                            <w:r>
                              <w:rPr>
                                <w:rFonts w:ascii="UD デジタル 教科書体 NP-R" w:eastAsia="UD デジタル 教科書体 NP-R" w:hint="eastAsia"/>
                                <w:b/>
                                <w:sz w:val="28"/>
                              </w:rPr>
                              <w:t xml:space="preserve">　</w:t>
                            </w:r>
                            <w:r w:rsidRPr="00C03302">
                              <w:rPr>
                                <w:rFonts w:ascii="UD デジタル 教科書体 NP-R" w:eastAsia="UD デジタル 教科書体 NP-R"/>
                                <w:sz w:val="24"/>
                              </w:rPr>
                              <w:t>東部</w:t>
                            </w:r>
                            <w:r w:rsidRPr="00C03302">
                              <w:rPr>
                                <w:rFonts w:ascii="UD デジタル 教科書体 NP-R" w:eastAsia="UD デジタル 教科書体 NP-R" w:hint="eastAsia"/>
                                <w:sz w:val="24"/>
                              </w:rPr>
                              <w:t xml:space="preserve">　</w:t>
                            </w:r>
                            <w:r w:rsidRPr="00C03302">
                              <w:rPr>
                                <w:rFonts w:ascii="UD デジタル 教科書体 NP-R" w:eastAsia="UD デジタル 教科書体 NP-R"/>
                                <w:sz w:val="24"/>
                              </w:rPr>
                              <w:t>10名</w:t>
                            </w:r>
                            <w:r w:rsidRPr="00C03302">
                              <w:rPr>
                                <w:rFonts w:ascii="UD デジタル 教科書体 NP-R" w:eastAsia="UD デジタル 教科書体 NP-R" w:hint="eastAsia"/>
                                <w:sz w:val="24"/>
                              </w:rPr>
                              <w:t>（</w:t>
                            </w:r>
                            <w:r w:rsidRPr="00C03302">
                              <w:rPr>
                                <w:rFonts w:ascii="UD デジタル 教科書体 NP-R" w:eastAsia="UD デジタル 教科書体 NP-R"/>
                                <w:sz w:val="24"/>
                              </w:rPr>
                              <w:t>熱海</w:t>
                            </w:r>
                            <w:r w:rsidRPr="00C03302">
                              <w:rPr>
                                <w:rFonts w:ascii="UD デジタル 教科書体 NP-R" w:eastAsia="UD デジタル 教科書体 NP-R" w:hint="eastAsia"/>
                                <w:sz w:val="24"/>
                              </w:rPr>
                              <w:t>・</w:t>
                            </w:r>
                            <w:r w:rsidRPr="00C03302">
                              <w:rPr>
                                <w:rFonts w:ascii="UD デジタル 教科書体 NP-R" w:eastAsia="UD デジタル 教科書体 NP-R"/>
                                <w:sz w:val="24"/>
                              </w:rPr>
                              <w:t>裾野）　中部　7名</w:t>
                            </w:r>
                            <w:r w:rsidRPr="00C03302">
                              <w:rPr>
                                <w:rFonts w:ascii="UD デジタル 教科書体 NP-R" w:eastAsia="UD デジタル 教科書体 NP-R" w:hint="eastAsia"/>
                                <w:sz w:val="24"/>
                              </w:rPr>
                              <w:t>（</w:t>
                            </w:r>
                            <w:r w:rsidRPr="00C03302">
                              <w:rPr>
                                <w:rFonts w:ascii="UD デジタル 教科書体 NP-R" w:eastAsia="UD デジタル 教科書体 NP-R"/>
                                <w:sz w:val="24"/>
                              </w:rPr>
                              <w:t>静岡）西部　３名</w:t>
                            </w:r>
                            <w:r w:rsidRPr="00C03302">
                              <w:rPr>
                                <w:rFonts w:ascii="UD デジタル 教科書体 NP-R" w:eastAsia="UD デジタル 教科書体 NP-R" w:hint="eastAsia"/>
                                <w:sz w:val="24"/>
                              </w:rPr>
                              <w:t>（</w:t>
                            </w:r>
                            <w:r w:rsidRPr="00C03302">
                              <w:rPr>
                                <w:rFonts w:ascii="UD デジタル 教科書体 NP-R" w:eastAsia="UD デジタル 教科書体 NP-R"/>
                                <w:sz w:val="24"/>
                              </w:rPr>
                              <w:t>浜松）</w:t>
                            </w:r>
                            <w:r w:rsidRPr="00C03302">
                              <w:rPr>
                                <w:rFonts w:ascii="UD デジタル 教科書体 NP-R" w:eastAsia="UD デジタル 教科書体 NP-R" w:hint="eastAsia"/>
                                <w:sz w:val="24"/>
                              </w:rPr>
                              <w:t xml:space="preserve">　</w:t>
                            </w:r>
                            <w:r w:rsidR="00C41903">
                              <w:rPr>
                                <w:rFonts w:ascii="UD デジタル 教科書体 NP-R" w:eastAsia="UD デジタル 教科書体 NP-R"/>
                                <w:sz w:val="24"/>
                              </w:rPr>
                              <w:t xml:space="preserve">　</w:t>
                            </w:r>
                            <w:r w:rsidRPr="00C03302">
                              <w:rPr>
                                <w:rFonts w:ascii="UD デジタル 教科書体 NP-R" w:eastAsia="UD デジタル 教科書体 NP-R"/>
                                <w:sz w:val="24"/>
                              </w:rPr>
                              <w:t>計10名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97D1F" id="_x0000_s1029" type="#_x0000_t202" style="position:absolute;left:0;text-align:left;margin-left:.3pt;margin-top:110.45pt;width:505.5pt;height:7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D3PwIAADQEAAAOAAAAZHJzL2Uyb0RvYy54bWysU8GO0zAQvSPxD5bvNG23Xdqo6WrpUoS0&#10;C0gLH+A6TmNhe4LtNinHVkJ8BL+AOPM9+RHGTrdb4IbwwZrxeJ7fvBnPrhqtyFZYJ8FkdNDrUyIM&#10;h1yadUY/vF8+m1DiPDM5U2BERnfC0av50yezukrFEEpQubAEQYxL6yqjpfdVmiSOl0Iz14NKGAwW&#10;YDXz6Np1kltWI7pWybDfv0xqsHllgQvn8PSmC9J5xC8Kwf3bonDCE5VR5ObjbuO+Cnsyn7F0bVlV&#10;Sn6kwf6BhWbS4KMnqBvmGdlY+ReUltyCg8L3OOgEikJyEWvAagb9P6q5L1klYi0ojqtOMrn/B8vf&#10;bN9ZInPsHcpjmMYetYcv7f57u//ZHr6S9vCtPRza/Q/0yTDoVVcuxbT7ChN98wIazI21u+oW+EdH&#10;DCxKZtbi2lqoS8Fy5DsImclZaofjAsiqvoMc32UbDxGoKawOYqI8BNGR2O7UK9F4wvHwcjSYTsYY&#10;4hibTMcXaIcnWPqQXVnnXwnQJBgZtTgLEZ1tb53vrj5cCY85UDJfSqWiY9erhbJky3BulnEd0X+7&#10;pgypMzodD8cR2UDIR2iWaulxrpXUSK4fVkhnaVDjpcmj7ZlUnY2klTnKExTptPHNqomduQi5QboV&#10;5DvUy0I3xvjt0CjBfqakxhHOqPu0YVZQol4b1Hw6GI3CzEdnNH4+RMeeR1bnEWY4QmXUU9KZCx//&#10;SaBt4Bp7U8go2yOTI2UczSj88RuF2T/3463Hzz7/BQAA//8DAFBLAwQUAAYACAAAACEALBNm/90A&#10;AAAJAQAADwAAAGRycy9kb3ducmV2LnhtbEyPwU7DMBBE70j8g7VIXBC1EyAlIZsKkEBcW/oBTrxN&#10;IuJ1FLtN+ve4JzjOzmjmbblZ7CBONPneMUKyUiCIG2d6bhH23x/3zyB80Gz04JgQzuRhU11flbow&#10;buYtnXahFbGEfaERuhDGQkrfdGS1X7mROHoHN1kdopxaaSY9x3I7yFSpTFrdc1zo9EjvHTU/u6NF&#10;OHzNd0/5XH+G/Xr7mL3pfl27M+LtzfL6AiLQEv7CcMGP6FBFptod2XgxIGQxh5CmKgdxsVWSxFON&#10;8JAlOciqlP8/qH4BAAD//wMAUEsBAi0AFAAGAAgAAAAhALaDOJL+AAAA4QEAABMAAAAAAAAAAAAA&#10;AAAAAAAAAFtDb250ZW50X1R5cGVzXS54bWxQSwECLQAUAAYACAAAACEAOP0h/9YAAACUAQAACwAA&#10;AAAAAAAAAAAAAAAvAQAAX3JlbHMvLnJlbHNQSwECLQAUAAYACAAAACEAxUXg9z8CAAA0BAAADgAA&#10;AAAAAAAAAAAAAAAuAgAAZHJzL2Uyb0RvYy54bWxQSwECLQAUAAYACAAAACEALBNm/90AAAAJAQAA&#10;DwAAAAAAAAAAAAAAAACZBAAAZHJzL2Rvd25yZXYueG1sUEsFBgAAAAAEAAQA8wAAAKMFAAAAAA==&#10;" stroked="f">
                <v:textbox>
                  <w:txbxContent>
                    <w:p w14:paraId="203AEC9A" w14:textId="77777777" w:rsidR="00C03302" w:rsidRDefault="00060055">
                      <w:pPr>
                        <w:rPr>
                          <w:rFonts w:ascii="UD デジタル 教科書体 NP-R" w:eastAsia="UD デジタル 教科書体 NP-R"/>
                          <w:b/>
                          <w:sz w:val="28"/>
                        </w:rPr>
                      </w:pPr>
                      <w:r w:rsidRPr="00060055">
                        <w:rPr>
                          <w:rFonts w:ascii="UD デジタル 教科書体 NP-R" w:eastAsia="UD デジタル 教科書体 NP-R" w:hint="eastAsia"/>
                          <w:b/>
                          <w:sz w:val="24"/>
                        </w:rPr>
                        <w:t>③</w:t>
                      </w:r>
                      <w:r w:rsidRPr="00060055">
                        <w:rPr>
                          <w:rFonts w:ascii="UD デジタル 教科書体 NP-R" w:eastAsia="UD デジタル 教科書体 NP-R"/>
                          <w:b/>
                          <w:sz w:val="24"/>
                        </w:rPr>
                        <w:t xml:space="preserve"> </w:t>
                      </w:r>
                      <w:r w:rsidR="00C03302" w:rsidRPr="00060055">
                        <w:rPr>
                          <w:rFonts w:ascii="UD デジタル 教科書体 NP-R" w:eastAsia="UD デジタル 教科書体 NP-R" w:hint="eastAsia"/>
                          <w:b/>
                          <w:sz w:val="24"/>
                        </w:rPr>
                        <w:t>待機人数（</w:t>
                      </w:r>
                      <w:r w:rsidRPr="00060055">
                        <w:rPr>
                          <w:rFonts w:ascii="UD デジタル 教科書体 NP-R" w:eastAsia="UD デジタル 教科書体 NP-R" w:hint="eastAsia"/>
                          <w:b/>
                          <w:sz w:val="24"/>
                        </w:rPr>
                        <w:t>令和</w:t>
                      </w:r>
                      <w:r w:rsidRPr="00060055">
                        <w:rPr>
                          <w:rFonts w:ascii="UD デジタル 教科書体 NP-R" w:eastAsia="UD デジタル 教科書体 NP-R"/>
                          <w:b/>
                          <w:sz w:val="24"/>
                        </w:rPr>
                        <w:t xml:space="preserve">4年　</w:t>
                      </w:r>
                      <w:r w:rsidR="00C03302" w:rsidRPr="00060055">
                        <w:rPr>
                          <w:rFonts w:ascii="UD デジタル 教科書体 NP-R" w:eastAsia="UD デジタル 教科書体 NP-R" w:hint="eastAsia"/>
                          <w:b/>
                          <w:sz w:val="24"/>
                        </w:rPr>
                        <w:t>4月時点）</w:t>
                      </w:r>
                    </w:p>
                    <w:p w14:paraId="0F938932" w14:textId="77777777" w:rsidR="00C03302" w:rsidRPr="00C03302" w:rsidRDefault="00C03302">
                      <w:pPr>
                        <w:rPr>
                          <w:rFonts w:ascii="UD デジタル 教科書体 NP-R" w:eastAsia="UD デジタル 教科書体 NP-R"/>
                          <w:sz w:val="24"/>
                        </w:rPr>
                      </w:pPr>
                      <w:r>
                        <w:rPr>
                          <w:rFonts w:ascii="UD デジタル 教科書体 NP-R" w:eastAsia="UD デジタル 教科書体 NP-R" w:hint="eastAsia"/>
                          <w:b/>
                          <w:sz w:val="28"/>
                        </w:rPr>
                        <w:t xml:space="preserve">　</w:t>
                      </w:r>
                      <w:r w:rsidRPr="00C03302">
                        <w:rPr>
                          <w:rFonts w:ascii="UD デジタル 教科書体 NP-R" w:eastAsia="UD デジタル 教科書体 NP-R"/>
                          <w:sz w:val="24"/>
                        </w:rPr>
                        <w:t>東部</w:t>
                      </w:r>
                      <w:r w:rsidRPr="00C03302">
                        <w:rPr>
                          <w:rFonts w:ascii="UD デジタル 教科書体 NP-R" w:eastAsia="UD デジタル 教科書体 NP-R" w:hint="eastAsia"/>
                          <w:sz w:val="24"/>
                        </w:rPr>
                        <w:t xml:space="preserve">　</w:t>
                      </w:r>
                      <w:r w:rsidRPr="00C03302">
                        <w:rPr>
                          <w:rFonts w:ascii="UD デジタル 教科書体 NP-R" w:eastAsia="UD デジタル 教科書体 NP-R"/>
                          <w:sz w:val="24"/>
                        </w:rPr>
                        <w:t>10名</w:t>
                      </w:r>
                      <w:r w:rsidRPr="00C03302">
                        <w:rPr>
                          <w:rFonts w:ascii="UD デジタル 教科書体 NP-R" w:eastAsia="UD デジタル 教科書体 NP-R" w:hint="eastAsia"/>
                          <w:sz w:val="24"/>
                        </w:rPr>
                        <w:t>（</w:t>
                      </w:r>
                      <w:r w:rsidRPr="00C03302">
                        <w:rPr>
                          <w:rFonts w:ascii="UD デジタル 教科書体 NP-R" w:eastAsia="UD デジタル 教科書体 NP-R"/>
                          <w:sz w:val="24"/>
                        </w:rPr>
                        <w:t>熱海</w:t>
                      </w:r>
                      <w:r w:rsidRPr="00C03302">
                        <w:rPr>
                          <w:rFonts w:ascii="UD デジタル 教科書体 NP-R" w:eastAsia="UD デジタル 教科書体 NP-R" w:hint="eastAsia"/>
                          <w:sz w:val="24"/>
                        </w:rPr>
                        <w:t>・</w:t>
                      </w:r>
                      <w:r w:rsidRPr="00C03302">
                        <w:rPr>
                          <w:rFonts w:ascii="UD デジタル 教科書体 NP-R" w:eastAsia="UD デジタル 教科書体 NP-R"/>
                          <w:sz w:val="24"/>
                        </w:rPr>
                        <w:t>裾野）　中部　7名</w:t>
                      </w:r>
                      <w:r w:rsidRPr="00C03302">
                        <w:rPr>
                          <w:rFonts w:ascii="UD デジタル 教科書体 NP-R" w:eastAsia="UD デジタル 教科書体 NP-R" w:hint="eastAsia"/>
                          <w:sz w:val="24"/>
                        </w:rPr>
                        <w:t>（</w:t>
                      </w:r>
                      <w:r w:rsidRPr="00C03302">
                        <w:rPr>
                          <w:rFonts w:ascii="UD デジタル 教科書体 NP-R" w:eastAsia="UD デジタル 教科書体 NP-R"/>
                          <w:sz w:val="24"/>
                        </w:rPr>
                        <w:t>静岡）西部　３名</w:t>
                      </w:r>
                      <w:r w:rsidRPr="00C03302">
                        <w:rPr>
                          <w:rFonts w:ascii="UD デジタル 教科書体 NP-R" w:eastAsia="UD デジタル 教科書体 NP-R" w:hint="eastAsia"/>
                          <w:sz w:val="24"/>
                        </w:rPr>
                        <w:t>（</w:t>
                      </w:r>
                      <w:r w:rsidRPr="00C03302">
                        <w:rPr>
                          <w:rFonts w:ascii="UD デジタル 教科書体 NP-R" w:eastAsia="UD デジタル 教科書体 NP-R"/>
                          <w:sz w:val="24"/>
                        </w:rPr>
                        <w:t>浜松）</w:t>
                      </w:r>
                      <w:r w:rsidRPr="00C03302">
                        <w:rPr>
                          <w:rFonts w:ascii="UD デジタル 教科書体 NP-R" w:eastAsia="UD デジタル 教科書体 NP-R" w:hint="eastAsia"/>
                          <w:sz w:val="24"/>
                        </w:rPr>
                        <w:t xml:space="preserve">　</w:t>
                      </w:r>
                      <w:r w:rsidR="00C41903">
                        <w:rPr>
                          <w:rFonts w:ascii="UD デジタル 教科書体 NP-R" w:eastAsia="UD デジタル 教科書体 NP-R"/>
                          <w:sz w:val="24"/>
                        </w:rPr>
                        <w:t xml:space="preserve">　</w:t>
                      </w:r>
                      <w:r w:rsidRPr="00C03302">
                        <w:rPr>
                          <w:rFonts w:ascii="UD デジタル 教科書体 NP-R" w:eastAsia="UD デジタル 教科書体 NP-R"/>
                          <w:sz w:val="24"/>
                        </w:rPr>
                        <w:t>計10名</w:t>
                      </w:r>
                    </w:p>
                  </w:txbxContent>
                </v:textbox>
                <w10:wrap type="square"/>
              </v:shape>
            </w:pict>
          </mc:Fallback>
        </mc:AlternateContent>
      </w:r>
    </w:p>
    <w:p w14:paraId="4ACB8B45" w14:textId="77777777" w:rsidR="0093465E" w:rsidRDefault="00060055" w:rsidP="009C0F8A">
      <w:pPr>
        <w:rPr>
          <w:rFonts w:ascii="UD デジタル 教科書体 NP-R" w:eastAsia="UD デジタル 教科書体 NP-R"/>
          <w:sz w:val="28"/>
        </w:rPr>
      </w:pPr>
      <w:r>
        <w:rPr>
          <w:noProof/>
        </w:rPr>
        <w:lastRenderedPageBreak/>
        <w:drawing>
          <wp:anchor distT="0" distB="0" distL="114300" distR="114300" simplePos="0" relativeHeight="251675648" behindDoc="0" locked="0" layoutInCell="1" allowOverlap="1" wp14:anchorId="70EB8715" wp14:editId="16AA1496">
            <wp:simplePos x="0" y="0"/>
            <wp:positionH relativeFrom="column">
              <wp:posOffset>-72390</wp:posOffset>
            </wp:positionH>
            <wp:positionV relativeFrom="paragraph">
              <wp:posOffset>3964940</wp:posOffset>
            </wp:positionV>
            <wp:extent cx="6067425" cy="3095625"/>
            <wp:effectExtent l="0" t="0" r="9525" b="9525"/>
            <wp:wrapSquare wrapText="bothSides"/>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r>
        <w:rPr>
          <w:noProof/>
        </w:rPr>
        <w:drawing>
          <wp:anchor distT="0" distB="0" distL="114300" distR="114300" simplePos="0" relativeHeight="251670528" behindDoc="0" locked="0" layoutInCell="1" allowOverlap="1" wp14:anchorId="15E47DF6" wp14:editId="79C0F412">
            <wp:simplePos x="0" y="0"/>
            <wp:positionH relativeFrom="column">
              <wp:posOffset>-71755</wp:posOffset>
            </wp:positionH>
            <wp:positionV relativeFrom="paragraph">
              <wp:posOffset>76200</wp:posOffset>
            </wp:positionV>
            <wp:extent cx="6238875" cy="3381375"/>
            <wp:effectExtent l="0" t="0" r="9525" b="9525"/>
            <wp:wrapSquare wrapText="bothSides"/>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0013678B" w:rsidRPr="00C41903">
        <w:rPr>
          <w:rFonts w:ascii="UD デジタル 教科書体 NP-R" w:eastAsia="UD デジタル 教科書体 NP-R"/>
          <w:noProof/>
          <w:sz w:val="28"/>
        </w:rPr>
        <mc:AlternateContent>
          <mc:Choice Requires="wps">
            <w:drawing>
              <wp:anchor distT="45720" distB="45720" distL="114300" distR="114300" simplePos="0" relativeHeight="251672576" behindDoc="0" locked="0" layoutInCell="1" allowOverlap="1" wp14:anchorId="7A604F18" wp14:editId="5BC755F6">
                <wp:simplePos x="0" y="0"/>
                <wp:positionH relativeFrom="column">
                  <wp:posOffset>4900</wp:posOffset>
                </wp:positionH>
                <wp:positionV relativeFrom="paragraph">
                  <wp:posOffset>7212474</wp:posOffset>
                </wp:positionV>
                <wp:extent cx="6162675" cy="2199640"/>
                <wp:effectExtent l="0" t="0" r="9525"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199640"/>
                        </a:xfrm>
                        <a:prstGeom prst="rect">
                          <a:avLst/>
                        </a:prstGeom>
                        <a:solidFill>
                          <a:srgbClr val="FFFFFF"/>
                        </a:solidFill>
                        <a:ln w="9525">
                          <a:noFill/>
                          <a:miter lim="800000"/>
                          <a:headEnd/>
                          <a:tailEnd/>
                        </a:ln>
                      </wps:spPr>
                      <wps:txbx>
                        <w:txbxContent>
                          <w:p w14:paraId="4D6F5240" w14:textId="77777777" w:rsidR="00C41903" w:rsidRPr="00060055" w:rsidRDefault="00060055" w:rsidP="00C41903">
                            <w:pPr>
                              <w:rPr>
                                <w:rFonts w:ascii="UD デジタル 教科書体 NP-R" w:eastAsia="UD デジタル 教科書体 NP-R"/>
                                <w:b/>
                                <w:sz w:val="24"/>
                              </w:rPr>
                            </w:pPr>
                            <w:r w:rsidRPr="00060055">
                              <w:rPr>
                                <w:rFonts w:ascii="UD デジタル 教科書体 NP-R" w:eastAsia="UD デジタル 教科書体 NP-R" w:hint="eastAsia"/>
                                <w:b/>
                                <w:sz w:val="24"/>
                              </w:rPr>
                              <w:t xml:space="preserve">⑥ </w:t>
                            </w:r>
                            <w:r w:rsidR="00C41903" w:rsidRPr="00060055">
                              <w:rPr>
                                <w:rFonts w:ascii="UD デジタル 教科書体 NP-R" w:eastAsia="UD デジタル 教科書体 NP-R" w:hint="eastAsia"/>
                                <w:b/>
                                <w:sz w:val="24"/>
                              </w:rPr>
                              <w:t>往復１時間以上の人数</w:t>
                            </w:r>
                          </w:p>
                          <w:p w14:paraId="42B34C53" w14:textId="77777777" w:rsidR="00C41903" w:rsidRDefault="00C41903" w:rsidP="00C41903">
                            <w:pPr>
                              <w:jc w:val="right"/>
                              <w:rPr>
                                <w:rFonts w:ascii="UD デジタル 教科書体 NP-R" w:eastAsia="UD デジタル 教科書体 NP-R"/>
                                <w:sz w:val="28"/>
                              </w:rPr>
                            </w:pPr>
                            <w:r>
                              <w:rPr>
                                <w:rFonts w:ascii="UD デジタル 教科書体 NP-R" w:eastAsia="UD デジタル 教科書体 NP-R" w:hint="eastAsia"/>
                                <w:sz w:val="28"/>
                              </w:rPr>
                              <w:t>東部　３名　中部　７名　西部　１０名　　計　１０名</w:t>
                            </w:r>
                          </w:p>
                          <w:p w14:paraId="7383D548" w14:textId="77777777" w:rsidR="00C41903" w:rsidRPr="00060055" w:rsidRDefault="00C41903" w:rsidP="00060055">
                            <w:pPr>
                              <w:ind w:firstLineChars="150" w:firstLine="360"/>
                              <w:rPr>
                                <w:rFonts w:ascii="UD デジタル 教科書体 NP-R" w:eastAsia="UD デジタル 教科書体 NP-R"/>
                                <w:b/>
                                <w:sz w:val="24"/>
                              </w:rPr>
                            </w:pPr>
                            <w:r w:rsidRPr="00060055">
                              <w:rPr>
                                <w:rFonts w:ascii="UD デジタル 教科書体 NP-R" w:eastAsia="UD デジタル 教科書体 NP-R" w:hint="eastAsia"/>
                                <w:b/>
                                <w:sz w:val="24"/>
                              </w:rPr>
                              <w:t>往復１時間以上の人数で</w:t>
                            </w:r>
                            <w:r w:rsidRPr="00060055">
                              <w:rPr>
                                <w:rFonts w:ascii="UD デジタル 教科書体 NP-R" w:eastAsia="UD デジタル 教科書体 NP-R"/>
                                <w:b/>
                                <w:sz w:val="24"/>
                              </w:rPr>
                              <w:t>送迎困難のた</w:t>
                            </w:r>
                            <w:r w:rsidRPr="00060055">
                              <w:rPr>
                                <w:rFonts w:ascii="UD デジタル 教科書体 NP-R" w:eastAsia="UD デジタル 教科書体 NP-R" w:hint="eastAsia"/>
                                <w:b/>
                                <w:sz w:val="24"/>
                              </w:rPr>
                              <w:t>め通級</w:t>
                            </w:r>
                            <w:r w:rsidRPr="00060055">
                              <w:rPr>
                                <w:rFonts w:ascii="UD デジタル 教科書体 NP-R" w:eastAsia="UD デジタル 教科書体 NP-R"/>
                                <w:b/>
                                <w:sz w:val="24"/>
                              </w:rPr>
                              <w:t>に結びつかなかった人数</w:t>
                            </w:r>
                          </w:p>
                          <w:p w14:paraId="239A0FC9" w14:textId="77777777" w:rsidR="00C41903" w:rsidRPr="00C41903" w:rsidRDefault="00C41903" w:rsidP="00C41903">
                            <w:pPr>
                              <w:rPr>
                                <w:rFonts w:ascii="UD デジタル 教科書体 NP-R" w:eastAsia="UD デジタル 教科書体 NP-R"/>
                                <w:sz w:val="28"/>
                              </w:rPr>
                            </w:pPr>
                            <w:r>
                              <w:rPr>
                                <w:rFonts w:ascii="UD デジタル 教科書体 NP-R" w:eastAsia="UD デジタル 教科書体 NP-R" w:hint="eastAsia"/>
                                <w:b/>
                                <w:sz w:val="28"/>
                              </w:rPr>
                              <w:t xml:space="preserve">　</w:t>
                            </w:r>
                            <w:r>
                              <w:rPr>
                                <w:rFonts w:ascii="UD デジタル 教科書体 NP-R" w:eastAsia="UD デジタル 教科書体 NP-R"/>
                                <w:b/>
                                <w:sz w:val="28"/>
                              </w:rPr>
                              <w:t xml:space="preserve">　</w:t>
                            </w:r>
                            <w:r w:rsidRPr="00C41903">
                              <w:rPr>
                                <w:rFonts w:ascii="UD デジタル 教科書体 NP-R" w:eastAsia="UD デジタル 教科書体 NP-R" w:hint="eastAsia"/>
                                <w:sz w:val="24"/>
                              </w:rPr>
                              <w:t>対象者</w:t>
                            </w:r>
                            <w:r w:rsidRPr="00C41903">
                              <w:rPr>
                                <w:rFonts w:ascii="UD デジタル 教科書体 NP-R" w:eastAsia="UD デジタル 教科書体 NP-R"/>
                                <w:sz w:val="24"/>
                              </w:rPr>
                              <w:t>0</w:t>
                            </w:r>
                          </w:p>
                          <w:p w14:paraId="685C69C2" w14:textId="77777777" w:rsidR="00C41903" w:rsidRPr="0013678B" w:rsidRDefault="00C41903" w:rsidP="0013678B">
                            <w:pPr>
                              <w:ind w:firstLineChars="300" w:firstLine="630"/>
                              <w:rPr>
                                <w:rFonts w:ascii="UD デジタル 教科書体 NP-R" w:eastAsia="UD デジタル 教科書体 NP-R"/>
                                <w:sz w:val="22"/>
                              </w:rPr>
                            </w:pPr>
                            <w:r w:rsidRPr="00C41903">
                              <w:rPr>
                                <w:rFonts w:ascii="UD デジタル 教科書体 NP-R" w:eastAsia="UD デジタル 教科書体 NP-R" w:hint="eastAsia"/>
                              </w:rPr>
                              <w:t>不明1（在籍校</w:t>
                            </w:r>
                            <w:r w:rsidR="0013678B">
                              <w:rPr>
                                <w:rFonts w:ascii="UD デジタル 教科書体 NP-R" w:eastAsia="UD デジタル 教科書体 NP-R" w:hint="eastAsia"/>
                              </w:rPr>
                              <w:t>での就学支援でどんな話になっているかは通級担当者に届かないため）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04F18" id="_x0000_s1030" type="#_x0000_t202" style="position:absolute;left:0;text-align:left;margin-left:.4pt;margin-top:567.9pt;width:485.25pt;height:173.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PQwIAADUEAAAOAAAAZHJzL2Uyb0RvYy54bWysU82O0zAQviPxDpbvNE1ou9uo6WrpUoS0&#10;/EgLD+A6TmPheILtNinHVkI8BK+AOPM8eRHGTluq5YbwwfJ4PJ9nvvlmdtNWimyFsRJ0RuPBkBKh&#10;OeRSrzP68cPy2TUl1jGdMwVaZHQnLL2ZP30ya+pUJFCCyoUhCKJt2tQZLZ2r0yiyvBQVswOohUZn&#10;AaZiDk2zjnLDGkSvVJQMh5OoAZPXBriwFm/veiedB/yiENy9KworHFEZxdxc2E3YV36P5jOWrg2r&#10;S8mPabB/yKJiUuOnZ6g75hjZGPkXVCW5AQuFG3CoIigKyUWoAauJh4+qeShZLUItSI6tzzTZ/wfL&#10;327fGyJz7N1zSjSrsEfd4Wu3/9Htf3WHb6Q7fO8Oh27/E22SeL6a2qYY9lBjoGtfQIuxoXZb3wP/&#10;ZImGRcn0WtwaA00pWI75xj4yugjtcawHWTVvIMd/2cZBAGoLU3kykR6C6Ni33blXonWE4+UkniST&#10;qzElHH1JPJ1ORqGbEUtP4bWx7pWAivhDRg2KIcCz7b11Ph2Wnp743ywomS+lUsEw69VCGbJlKJxl&#10;WKGCR8+UJk1Gp+NkHJA1+PigqUo6FLaSVUavh371UvN0vNR5eOKYVP0ZM1H6yI+npCfHtas2tGZ0&#10;on0F+Q4JM9DrGOcODyWYL5Q0qOGM2s8bZgQl6rVG0qfxCEkhLhij8VWChrn0rC49THOEyqijpD8u&#10;XBgUT4eGW2xOIQNtvot9JseUUZuBzeMcefFf2uHVn2mf/wYAAP//AwBQSwMEFAAGAAgAAAAhAKko&#10;uxbfAAAACgEAAA8AAABkcnMvZG93bnJldi54bWxMj81ugzAQhO+V+g7WRuqlagzkh4RiorZSq16T&#10;5gEW7AAKXiPsBPL23Z6a2+7MavabfDfZTlzN4FtHCuJ5BMJQ5XRLtYLjz+fLBoQPSBo7R0bBzXjY&#10;FY8POWbajbQ310OoBYeQz1BBE0KfSemrxlj0c9cbYu/kBouB16GWesCRw20nkyhaS4st8YcGe/PR&#10;mOp8uFgFp+/xebUdy69wTPfL9Tu2aeluSj3NprdXEMFM4f8Y/vAZHQpmKt2FtBedAuYOrMaLFU/s&#10;b9N4AaJkablJEpBFLu8rFL8AAAD//wMAUEsBAi0AFAAGAAgAAAAhALaDOJL+AAAA4QEAABMAAAAA&#10;AAAAAAAAAAAAAAAAAFtDb250ZW50X1R5cGVzXS54bWxQSwECLQAUAAYACAAAACEAOP0h/9YAAACU&#10;AQAACwAAAAAAAAAAAAAAAAAvAQAAX3JlbHMvLnJlbHNQSwECLQAUAAYACAAAACEAXfj7z0MCAAA1&#10;BAAADgAAAAAAAAAAAAAAAAAuAgAAZHJzL2Uyb0RvYy54bWxQSwECLQAUAAYACAAAACEAqSi7Ft8A&#10;AAAKAQAADwAAAAAAAAAAAAAAAACdBAAAZHJzL2Rvd25yZXYueG1sUEsFBgAAAAAEAAQA8wAAAKkF&#10;AAAAAA==&#10;" stroked="f">
                <v:textbox>
                  <w:txbxContent>
                    <w:p w14:paraId="4D6F5240" w14:textId="77777777" w:rsidR="00C41903" w:rsidRPr="00060055" w:rsidRDefault="00060055" w:rsidP="00C41903">
                      <w:pPr>
                        <w:rPr>
                          <w:rFonts w:ascii="UD デジタル 教科書体 NP-R" w:eastAsia="UD デジタル 教科書体 NP-R"/>
                          <w:b/>
                          <w:sz w:val="24"/>
                        </w:rPr>
                      </w:pPr>
                      <w:r w:rsidRPr="00060055">
                        <w:rPr>
                          <w:rFonts w:ascii="UD デジタル 教科書体 NP-R" w:eastAsia="UD デジタル 教科書体 NP-R" w:hint="eastAsia"/>
                          <w:b/>
                          <w:sz w:val="24"/>
                        </w:rPr>
                        <w:t xml:space="preserve">⑥ </w:t>
                      </w:r>
                      <w:r w:rsidR="00C41903" w:rsidRPr="00060055">
                        <w:rPr>
                          <w:rFonts w:ascii="UD デジタル 教科書体 NP-R" w:eastAsia="UD デジタル 教科書体 NP-R" w:hint="eastAsia"/>
                          <w:b/>
                          <w:sz w:val="24"/>
                        </w:rPr>
                        <w:t>往復１時間以上の人数</w:t>
                      </w:r>
                    </w:p>
                    <w:p w14:paraId="42B34C53" w14:textId="77777777" w:rsidR="00C41903" w:rsidRDefault="00C41903" w:rsidP="00C41903">
                      <w:pPr>
                        <w:jc w:val="right"/>
                        <w:rPr>
                          <w:rFonts w:ascii="UD デジタル 教科書体 NP-R" w:eastAsia="UD デジタル 教科書体 NP-R"/>
                          <w:sz w:val="28"/>
                        </w:rPr>
                      </w:pPr>
                      <w:r>
                        <w:rPr>
                          <w:rFonts w:ascii="UD デジタル 教科書体 NP-R" w:eastAsia="UD デジタル 教科書体 NP-R" w:hint="eastAsia"/>
                          <w:sz w:val="28"/>
                        </w:rPr>
                        <w:t>東部　３名　中部　７名　西部　１０名　　計　１０名</w:t>
                      </w:r>
                    </w:p>
                    <w:p w14:paraId="7383D548" w14:textId="77777777" w:rsidR="00C41903" w:rsidRPr="00060055" w:rsidRDefault="00C41903" w:rsidP="00060055">
                      <w:pPr>
                        <w:ind w:firstLineChars="150" w:firstLine="360"/>
                        <w:rPr>
                          <w:rFonts w:ascii="UD デジタル 教科書体 NP-R" w:eastAsia="UD デジタル 教科書体 NP-R"/>
                          <w:b/>
                          <w:sz w:val="24"/>
                        </w:rPr>
                      </w:pPr>
                      <w:r w:rsidRPr="00060055">
                        <w:rPr>
                          <w:rFonts w:ascii="UD デジタル 教科書体 NP-R" w:eastAsia="UD デジタル 教科書体 NP-R" w:hint="eastAsia"/>
                          <w:b/>
                          <w:sz w:val="24"/>
                        </w:rPr>
                        <w:t>往復１時間以上の人数で</w:t>
                      </w:r>
                      <w:r w:rsidRPr="00060055">
                        <w:rPr>
                          <w:rFonts w:ascii="UD デジタル 教科書体 NP-R" w:eastAsia="UD デジタル 教科書体 NP-R"/>
                          <w:b/>
                          <w:sz w:val="24"/>
                        </w:rPr>
                        <w:t>送迎困難のた</w:t>
                      </w:r>
                      <w:r w:rsidRPr="00060055">
                        <w:rPr>
                          <w:rFonts w:ascii="UD デジタル 教科書体 NP-R" w:eastAsia="UD デジタル 教科書体 NP-R" w:hint="eastAsia"/>
                          <w:b/>
                          <w:sz w:val="24"/>
                        </w:rPr>
                        <w:t>め通級</w:t>
                      </w:r>
                      <w:r w:rsidRPr="00060055">
                        <w:rPr>
                          <w:rFonts w:ascii="UD デジタル 教科書体 NP-R" w:eastAsia="UD デジタル 教科書体 NP-R"/>
                          <w:b/>
                          <w:sz w:val="24"/>
                        </w:rPr>
                        <w:t>に結びつかなかった人数</w:t>
                      </w:r>
                    </w:p>
                    <w:p w14:paraId="239A0FC9" w14:textId="77777777" w:rsidR="00C41903" w:rsidRPr="00C41903" w:rsidRDefault="00C41903" w:rsidP="00C41903">
                      <w:pPr>
                        <w:rPr>
                          <w:rFonts w:ascii="UD デジタル 教科書体 NP-R" w:eastAsia="UD デジタル 教科書体 NP-R"/>
                          <w:sz w:val="28"/>
                        </w:rPr>
                      </w:pPr>
                      <w:r>
                        <w:rPr>
                          <w:rFonts w:ascii="UD デジタル 教科書体 NP-R" w:eastAsia="UD デジタル 教科書体 NP-R" w:hint="eastAsia"/>
                          <w:b/>
                          <w:sz w:val="28"/>
                        </w:rPr>
                        <w:t xml:space="preserve">　</w:t>
                      </w:r>
                      <w:r>
                        <w:rPr>
                          <w:rFonts w:ascii="UD デジタル 教科書体 NP-R" w:eastAsia="UD デジタル 教科書体 NP-R"/>
                          <w:b/>
                          <w:sz w:val="28"/>
                        </w:rPr>
                        <w:t xml:space="preserve">　</w:t>
                      </w:r>
                      <w:r w:rsidRPr="00C41903">
                        <w:rPr>
                          <w:rFonts w:ascii="UD デジタル 教科書体 NP-R" w:eastAsia="UD デジタル 教科書体 NP-R" w:hint="eastAsia"/>
                          <w:sz w:val="24"/>
                        </w:rPr>
                        <w:t>対象者</w:t>
                      </w:r>
                      <w:r w:rsidRPr="00C41903">
                        <w:rPr>
                          <w:rFonts w:ascii="UD デジタル 教科書体 NP-R" w:eastAsia="UD デジタル 教科書体 NP-R"/>
                          <w:sz w:val="24"/>
                        </w:rPr>
                        <w:t>0</w:t>
                      </w:r>
                    </w:p>
                    <w:p w14:paraId="685C69C2" w14:textId="77777777" w:rsidR="00C41903" w:rsidRPr="0013678B" w:rsidRDefault="00C41903" w:rsidP="0013678B">
                      <w:pPr>
                        <w:ind w:firstLineChars="300" w:firstLine="630"/>
                        <w:rPr>
                          <w:rFonts w:ascii="UD デジタル 教科書体 NP-R" w:eastAsia="UD デジタル 教科書体 NP-R"/>
                          <w:sz w:val="22"/>
                        </w:rPr>
                      </w:pPr>
                      <w:r w:rsidRPr="00C41903">
                        <w:rPr>
                          <w:rFonts w:ascii="UD デジタル 教科書体 NP-R" w:eastAsia="UD デジタル 教科書体 NP-R" w:hint="eastAsia"/>
                        </w:rPr>
                        <w:t>不明1（在籍校</w:t>
                      </w:r>
                      <w:r w:rsidR="0013678B">
                        <w:rPr>
                          <w:rFonts w:ascii="UD デジタル 教科書体 NP-R" w:eastAsia="UD デジタル 教科書体 NP-R" w:hint="eastAsia"/>
                        </w:rPr>
                        <w:t>での就学支援でどんな話になっているかは通級担当者に届かないため）</w:t>
                      </w:r>
                    </w:p>
                  </w:txbxContent>
                </v:textbox>
                <w10:wrap type="square"/>
              </v:shape>
            </w:pict>
          </mc:Fallback>
        </mc:AlternateContent>
      </w:r>
    </w:p>
    <w:p w14:paraId="7DAAB8BE" w14:textId="77777777" w:rsidR="0013678B" w:rsidRDefault="00BB193F" w:rsidP="009C0F8A">
      <w:pPr>
        <w:rPr>
          <w:rFonts w:ascii="UD デジタル 教科書体 NP-R" w:eastAsia="UD デジタル 教科書体 NP-R"/>
          <w:sz w:val="28"/>
        </w:rPr>
      </w:pPr>
      <w:r w:rsidRPr="00C41903">
        <w:rPr>
          <w:rFonts w:ascii="UD デジタル 教科書体 NP-R" w:eastAsia="UD デジタル 教科書体 NP-R"/>
          <w:noProof/>
          <w:sz w:val="28"/>
        </w:rPr>
        <w:lastRenderedPageBreak/>
        <mc:AlternateContent>
          <mc:Choice Requires="wps">
            <w:drawing>
              <wp:anchor distT="45720" distB="45720" distL="114300" distR="114300" simplePos="0" relativeHeight="251674624" behindDoc="0" locked="0" layoutInCell="1" allowOverlap="1" wp14:anchorId="09399D28" wp14:editId="024EB265">
                <wp:simplePos x="0" y="0"/>
                <wp:positionH relativeFrom="column">
                  <wp:posOffset>-91440</wp:posOffset>
                </wp:positionH>
                <wp:positionV relativeFrom="paragraph">
                  <wp:posOffset>2540</wp:posOffset>
                </wp:positionV>
                <wp:extent cx="6324600" cy="910590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9105900"/>
                        </a:xfrm>
                        <a:prstGeom prst="rect">
                          <a:avLst/>
                        </a:prstGeom>
                        <a:solidFill>
                          <a:srgbClr val="FFFFFF"/>
                        </a:solidFill>
                        <a:ln w="9525">
                          <a:noFill/>
                          <a:miter lim="800000"/>
                          <a:headEnd/>
                          <a:tailEnd/>
                        </a:ln>
                      </wps:spPr>
                      <wps:txbx>
                        <w:txbxContent>
                          <w:p w14:paraId="377713AC" w14:textId="77777777" w:rsidR="00C41903" w:rsidRDefault="00060055" w:rsidP="00C41903">
                            <w:pPr>
                              <w:rPr>
                                <w:rFonts w:ascii="UD デジタル 教科書体 NP-R" w:eastAsia="UD デジタル 教科書体 NP-R"/>
                                <w:b/>
                                <w:color w:val="FF0000"/>
                                <w:sz w:val="28"/>
                                <w:u w:val="double"/>
                              </w:rPr>
                            </w:pPr>
                            <w:r w:rsidRPr="006210BF">
                              <w:rPr>
                                <w:rFonts w:ascii="UD デジタル 教科書体 NP-R" w:eastAsia="UD デジタル 教科書体 NP-R" w:hint="eastAsia"/>
                                <w:b/>
                                <w:color w:val="FF0000"/>
                                <w:sz w:val="28"/>
                                <w:u w:val="double"/>
                              </w:rPr>
                              <w:t>◎</w:t>
                            </w:r>
                            <w:r w:rsidR="00C41903" w:rsidRPr="006210BF">
                              <w:rPr>
                                <w:rFonts w:ascii="UD デジタル 教科書体 NP-R" w:eastAsia="UD デジタル 教科書体 NP-R" w:hint="eastAsia"/>
                                <w:b/>
                                <w:color w:val="FF0000"/>
                                <w:sz w:val="28"/>
                                <w:u w:val="double"/>
                              </w:rPr>
                              <w:t>巡回指導</w:t>
                            </w:r>
                            <w:r w:rsidR="00C41903" w:rsidRPr="006210BF">
                              <w:rPr>
                                <w:rFonts w:ascii="UD デジタル 教科書体 NP-R" w:eastAsia="UD デジタル 教科書体 NP-R"/>
                                <w:b/>
                                <w:color w:val="FF0000"/>
                                <w:sz w:val="28"/>
                                <w:u w:val="double"/>
                              </w:rPr>
                              <w:t>について</w:t>
                            </w:r>
                          </w:p>
                          <w:p w14:paraId="6E3A7138" w14:textId="77777777" w:rsidR="00BB193F" w:rsidRDefault="00BB193F" w:rsidP="00C41903">
                            <w:pPr>
                              <w:rPr>
                                <w:rFonts w:ascii="UD デジタル 教科書体 NP-R" w:eastAsia="UD デジタル 教科書体 NP-R"/>
                                <w:b/>
                                <w:color w:val="FF0000"/>
                                <w:sz w:val="28"/>
                                <w:u w:val="double"/>
                              </w:rPr>
                            </w:pPr>
                            <w:r>
                              <w:rPr>
                                <w:noProof/>
                              </w:rPr>
                              <w:drawing>
                                <wp:inline distT="0" distB="0" distL="0" distR="0" wp14:anchorId="1E355560" wp14:editId="7F190FC6">
                                  <wp:extent cx="5753100" cy="3571875"/>
                                  <wp:effectExtent l="0" t="0" r="0" b="9525"/>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1652F9" w14:textId="77777777" w:rsidR="00BB193F" w:rsidRDefault="00BB193F" w:rsidP="00C41903">
                            <w:pPr>
                              <w:rPr>
                                <w:rFonts w:ascii="UD デジタル 教科書体 NP-R" w:eastAsia="UD デジタル 教科書体 NP-R"/>
                                <w:b/>
                                <w:color w:val="FF0000"/>
                                <w:sz w:val="28"/>
                                <w:u w:val="double"/>
                              </w:rPr>
                            </w:pPr>
                          </w:p>
                          <w:p w14:paraId="1A7A0E60" w14:textId="77777777" w:rsidR="00BB193F" w:rsidRDefault="00BB193F" w:rsidP="00C41903">
                            <w:pPr>
                              <w:rPr>
                                <w:rFonts w:ascii="UD デジタル 教科書体 NP-R" w:eastAsia="UD デジタル 教科書体 NP-R"/>
                                <w:b/>
                                <w:color w:val="FF0000"/>
                                <w:sz w:val="28"/>
                                <w:u w:val="double"/>
                              </w:rPr>
                            </w:pPr>
                          </w:p>
                          <w:p w14:paraId="57862C46" w14:textId="77777777" w:rsidR="00BB193F" w:rsidRPr="006210BF" w:rsidRDefault="00BB193F" w:rsidP="00C41903">
                            <w:pPr>
                              <w:rPr>
                                <w:rFonts w:ascii="UD デジタル 教科書体 NP-R" w:eastAsia="UD デジタル 教科書体 NP-R"/>
                                <w:b/>
                                <w:color w:val="FF0000"/>
                                <w:sz w:val="28"/>
                                <w:u w:val="double"/>
                              </w:rPr>
                            </w:pPr>
                          </w:p>
                          <w:p w14:paraId="515D6A7F" w14:textId="77777777" w:rsidR="00C41903" w:rsidRPr="00C41903" w:rsidRDefault="005D4EA3" w:rsidP="00C41903">
                            <w:pPr>
                              <w:rPr>
                                <w:rFonts w:ascii="UD デジタル 教科書体 NP-R" w:eastAsia="UD デジタル 教科書体 NP-R"/>
                                <w:sz w:val="22"/>
                              </w:rPr>
                            </w:pPr>
                            <w:r>
                              <w:rPr>
                                <w:noProof/>
                              </w:rPr>
                              <w:drawing>
                                <wp:inline distT="0" distB="0" distL="0" distR="0" wp14:anchorId="7F7F1F34" wp14:editId="4ADD0CE5">
                                  <wp:extent cx="6048375" cy="2676525"/>
                                  <wp:effectExtent l="0" t="0" r="9525" b="9525"/>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99D28" id="_x0000_s1031" type="#_x0000_t202" style="position:absolute;left:0;text-align:left;margin-left:-7.2pt;margin-top:.2pt;width:498pt;height:71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U/QQIAADUEAAAOAAAAZHJzL2Uyb0RvYy54bWysU82O0zAQviPxDpbvNGloyzZqulq6FCEt&#10;P9LCAziO01g4nmC7TZZjKyEegldAnHmevAhjp9stcEPkYM1k/H0z8814cdnViuyEsRJ0RsejmBKh&#10;ORRSbzL64f36yQUl1jFdMAVaZPROWHq5fPxo0TapSKACVQhDkETbtG0yWjnXpFFkeSVqZkfQCI3B&#10;EkzNHLpmExWGtcheqyiJ41nUgikaA1xYi3+vhyBdBv6yFNy9LUsrHFEZxdpcOE04c39GywVLN4Y1&#10;leTHMtg/VFEzqTHpieqaOUa2Rv5FVUtuwELpRhzqCMpSchF6wG7G8R/d3FasEaEXFMc2J5ns/6Pl&#10;b3bvDJEFzm5CiWY1zqg/fOn33/v9z/7wlfSHb/3h0O9/oE8Sr1fb2BRhtw0CXfccOsSG3m1zA/yj&#10;JRpWFdMbcWUMtJVgBdY79sjoDDrwWE+St6+hwLxs6yAQdaWpvZgoD0F2nNvdaVaic4Tjz9nTZDKL&#10;McQxNh/H0zk6PgdL7+GNse6lgJp4I6MGlyHQs92NdcPV+ys+mwUli7VUKjhmk6+UITuGi7MO35H9&#10;t2tKkxbTT5NpYNbg8UjN0lo6XGwl64xexP7zcJZ6OV7oItiOSTXYWLTSR328JIM4rsu7MJqpx3rt&#10;cijuUDADwx7ju0OjAvOZkhZ3OKP205YZQYl6pVH0+Xgy8UsfnMn0WYKOOY/k5xGmOVJl1FEymCsX&#10;HoovW8MVDqeUQbaHSo4l424G4Y/vyC//uR9uPbz25S8AAAD//wMAUEsDBBQABgAIAAAAIQCq3yU6&#10;3QAAAAkBAAAPAAAAZHJzL2Rvd25yZXYueG1sTI/BToNAEIbvJr7DZky8mHZBkbbI0qiJxmtrH2CA&#10;KRDZWcJuC317x5O9TDL5/vzzTb6dba/ONPrOsYF4GYEirlzdcWPg8P2xWIPyAbnG3jEZuJCHbXF7&#10;k2NWu4l3dN6HRkkJ+wwNtCEMmda+asmiX7qBWNjRjRaDrGOj6xEnKbe9foyiVFvsWC60ONB7S9XP&#10;/mQNHL+mh+fNVH6Gw2qXpG/YrUp3Meb+bn59ARVoDv9h+NMXdSjEqXQnrr3qDSziJJGoAZmCN+s4&#10;BVVKLnkSoItcX39Q/AIAAP//AwBQSwECLQAUAAYACAAAACEAtoM4kv4AAADhAQAAEwAAAAAAAAAA&#10;AAAAAAAAAAAAW0NvbnRlbnRfVHlwZXNdLnhtbFBLAQItABQABgAIAAAAIQA4/SH/1gAAAJQBAAAL&#10;AAAAAAAAAAAAAAAAAC8BAABfcmVscy8ucmVsc1BLAQItABQABgAIAAAAIQBzVQU/QQIAADUEAAAO&#10;AAAAAAAAAAAAAAAAAC4CAABkcnMvZTJvRG9jLnhtbFBLAQItABQABgAIAAAAIQCq3yU63QAAAAkB&#10;AAAPAAAAAAAAAAAAAAAAAJsEAABkcnMvZG93bnJldi54bWxQSwUGAAAAAAQABADzAAAApQUAAAAA&#10;" stroked="f">
                <v:textbox>
                  <w:txbxContent>
                    <w:p w14:paraId="377713AC" w14:textId="77777777" w:rsidR="00C41903" w:rsidRDefault="00060055" w:rsidP="00C41903">
                      <w:pPr>
                        <w:rPr>
                          <w:rFonts w:ascii="UD デジタル 教科書体 NP-R" w:eastAsia="UD デジタル 教科書体 NP-R"/>
                          <w:b/>
                          <w:color w:val="FF0000"/>
                          <w:sz w:val="28"/>
                          <w:u w:val="double"/>
                        </w:rPr>
                      </w:pPr>
                      <w:r w:rsidRPr="006210BF">
                        <w:rPr>
                          <w:rFonts w:ascii="UD デジタル 教科書体 NP-R" w:eastAsia="UD デジタル 教科書体 NP-R" w:hint="eastAsia"/>
                          <w:b/>
                          <w:color w:val="FF0000"/>
                          <w:sz w:val="28"/>
                          <w:u w:val="double"/>
                        </w:rPr>
                        <w:t>◎</w:t>
                      </w:r>
                      <w:r w:rsidR="00C41903" w:rsidRPr="006210BF">
                        <w:rPr>
                          <w:rFonts w:ascii="UD デジタル 教科書体 NP-R" w:eastAsia="UD デジタル 教科書体 NP-R" w:hint="eastAsia"/>
                          <w:b/>
                          <w:color w:val="FF0000"/>
                          <w:sz w:val="28"/>
                          <w:u w:val="double"/>
                        </w:rPr>
                        <w:t>巡回指導</w:t>
                      </w:r>
                      <w:r w:rsidR="00C41903" w:rsidRPr="006210BF">
                        <w:rPr>
                          <w:rFonts w:ascii="UD デジタル 教科書体 NP-R" w:eastAsia="UD デジタル 教科書体 NP-R"/>
                          <w:b/>
                          <w:color w:val="FF0000"/>
                          <w:sz w:val="28"/>
                          <w:u w:val="double"/>
                        </w:rPr>
                        <w:t>について</w:t>
                      </w:r>
                    </w:p>
                    <w:p w14:paraId="6E3A7138" w14:textId="77777777" w:rsidR="00BB193F" w:rsidRDefault="00BB193F" w:rsidP="00C41903">
                      <w:pPr>
                        <w:rPr>
                          <w:rFonts w:ascii="UD デジタル 教科書体 NP-R" w:eastAsia="UD デジタル 教科書体 NP-R"/>
                          <w:b/>
                          <w:color w:val="FF0000"/>
                          <w:sz w:val="28"/>
                          <w:u w:val="double"/>
                        </w:rPr>
                      </w:pPr>
                      <w:r>
                        <w:rPr>
                          <w:noProof/>
                        </w:rPr>
                        <w:drawing>
                          <wp:inline distT="0" distB="0" distL="0" distR="0" wp14:anchorId="1E355560" wp14:editId="7F190FC6">
                            <wp:extent cx="5753100" cy="3571875"/>
                            <wp:effectExtent l="0" t="0" r="0" b="9525"/>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1652F9" w14:textId="77777777" w:rsidR="00BB193F" w:rsidRDefault="00BB193F" w:rsidP="00C41903">
                      <w:pPr>
                        <w:rPr>
                          <w:rFonts w:ascii="UD デジタル 教科書体 NP-R" w:eastAsia="UD デジタル 教科書体 NP-R"/>
                          <w:b/>
                          <w:color w:val="FF0000"/>
                          <w:sz w:val="28"/>
                          <w:u w:val="double"/>
                        </w:rPr>
                      </w:pPr>
                    </w:p>
                    <w:p w14:paraId="1A7A0E60" w14:textId="77777777" w:rsidR="00BB193F" w:rsidRDefault="00BB193F" w:rsidP="00C41903">
                      <w:pPr>
                        <w:rPr>
                          <w:rFonts w:ascii="UD デジタル 教科書体 NP-R" w:eastAsia="UD デジタル 教科書体 NP-R"/>
                          <w:b/>
                          <w:color w:val="FF0000"/>
                          <w:sz w:val="28"/>
                          <w:u w:val="double"/>
                        </w:rPr>
                      </w:pPr>
                    </w:p>
                    <w:p w14:paraId="57862C46" w14:textId="77777777" w:rsidR="00BB193F" w:rsidRPr="006210BF" w:rsidRDefault="00BB193F" w:rsidP="00C41903">
                      <w:pPr>
                        <w:rPr>
                          <w:rFonts w:ascii="UD デジタル 教科書体 NP-R" w:eastAsia="UD デジタル 教科書体 NP-R"/>
                          <w:b/>
                          <w:color w:val="FF0000"/>
                          <w:sz w:val="28"/>
                          <w:u w:val="double"/>
                        </w:rPr>
                      </w:pPr>
                    </w:p>
                    <w:p w14:paraId="515D6A7F" w14:textId="77777777" w:rsidR="00C41903" w:rsidRPr="00C41903" w:rsidRDefault="005D4EA3" w:rsidP="00C41903">
                      <w:pPr>
                        <w:rPr>
                          <w:rFonts w:ascii="UD デジタル 教科書体 NP-R" w:eastAsia="UD デジタル 教科書体 NP-R"/>
                          <w:sz w:val="22"/>
                        </w:rPr>
                      </w:pPr>
                      <w:r>
                        <w:rPr>
                          <w:noProof/>
                        </w:rPr>
                        <w:drawing>
                          <wp:inline distT="0" distB="0" distL="0" distR="0" wp14:anchorId="7F7F1F34" wp14:editId="4ADD0CE5">
                            <wp:extent cx="6048375" cy="2676525"/>
                            <wp:effectExtent l="0" t="0" r="9525" b="9525"/>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type="square"/>
              </v:shape>
            </w:pict>
          </mc:Fallback>
        </mc:AlternateContent>
      </w:r>
    </w:p>
    <w:p w14:paraId="197E59B2" w14:textId="77777777" w:rsidR="00BB193F" w:rsidRPr="00D31619" w:rsidRDefault="00BB193F" w:rsidP="00BB193F">
      <w:pPr>
        <w:jc w:val="left"/>
        <w:rPr>
          <w:rFonts w:ascii="UD デジタル 教科書体 NP-R" w:eastAsia="UD デジタル 教科書体 NP-R"/>
          <w:sz w:val="24"/>
        </w:rPr>
      </w:pPr>
      <w:r>
        <w:rPr>
          <w:rFonts w:ascii="UD デジタル 教科書体 NP-R" w:eastAsia="UD デジタル 教科書体 NP-R" w:hint="eastAsia"/>
          <w:sz w:val="24"/>
        </w:rPr>
        <w:lastRenderedPageBreak/>
        <w:t>③</w:t>
      </w:r>
      <w:r>
        <w:rPr>
          <w:rFonts w:ascii="UD デジタル 教科書体 NP-R" w:eastAsia="UD デジタル 教科書体 NP-R"/>
          <w:sz w:val="24"/>
        </w:rPr>
        <w:t xml:space="preserve"> </w:t>
      </w:r>
      <w:r w:rsidRPr="00D31619">
        <w:rPr>
          <w:rFonts w:ascii="UD デジタル 教科書体 NP-R" w:eastAsia="UD デジタル 教科書体 NP-R" w:hint="eastAsia"/>
          <w:sz w:val="24"/>
        </w:rPr>
        <w:t>巡回指導の成果（回答数21校）</w:t>
      </w:r>
    </w:p>
    <w:p w14:paraId="1F43C121" w14:textId="77777777" w:rsidR="00BB193F" w:rsidRDefault="00BB193F" w:rsidP="00BB193F">
      <w:pPr>
        <w:jc w:val="left"/>
        <w:rPr>
          <w:rFonts w:ascii="UD デジタル 教科書体 NP-R" w:eastAsia="UD デジタル 教科書体 NP-R"/>
        </w:rPr>
      </w:pPr>
      <w:r w:rsidRPr="00D31619">
        <w:rPr>
          <w:rFonts w:ascii="UD デジタル 教科書体 NP-R" w:eastAsia="UD デジタル 教科書体 NP-R" w:hint="eastAsia"/>
        </w:rPr>
        <w:t xml:space="preserve">○保護者の送迎負担緩和（それにより入級できた児童もいた）　等　</w:t>
      </w:r>
      <w:r>
        <w:rPr>
          <w:rFonts w:ascii="UD デジタル 教科書体 NP-R" w:eastAsia="UD デジタル 教科書体 NP-R" w:hint="eastAsia"/>
        </w:rPr>
        <w:t xml:space="preserve">　</w:t>
      </w:r>
      <w:r w:rsidRPr="00D31619">
        <w:rPr>
          <w:rFonts w:ascii="UD デジタル 教科書体 NP-R" w:eastAsia="UD デジタル 教科書体 NP-R" w:hint="eastAsia"/>
        </w:rPr>
        <w:t xml:space="preserve">　</w:t>
      </w:r>
      <w:r>
        <w:rPr>
          <w:rFonts w:ascii="UD デジタル 教科書体 NP-R" w:eastAsia="UD デジタル 教科書体 NP-R" w:hint="eastAsia"/>
        </w:rPr>
        <w:t>【</w:t>
      </w:r>
      <w:r w:rsidRPr="00D31619">
        <w:rPr>
          <w:rFonts w:ascii="UD デジタル 教科書体 NP-R" w:eastAsia="UD デジタル 教科書体 NP-R" w:hint="eastAsia"/>
        </w:rPr>
        <w:t>13校</w:t>
      </w:r>
      <w:r>
        <w:rPr>
          <w:rFonts w:ascii="UD デジタル 教科書体 NP-R" w:eastAsia="UD デジタル 教科書体 NP-R" w:hint="eastAsia"/>
        </w:rPr>
        <w:t>】</w:t>
      </w:r>
    </w:p>
    <w:p w14:paraId="0554E310" w14:textId="77777777" w:rsidR="00BB193F" w:rsidRDefault="00BB193F" w:rsidP="00BB193F">
      <w:pPr>
        <w:jc w:val="left"/>
        <w:rPr>
          <w:rFonts w:ascii="UD デジタル 教科書体 NP-R" w:eastAsia="UD デジタル 教科書体 NP-R"/>
        </w:rPr>
      </w:pPr>
      <w:r>
        <w:rPr>
          <w:rFonts w:ascii="UD デジタル 教科書体 NP-R" w:eastAsia="UD デジタル 教科書体 NP-R" w:hint="eastAsia"/>
        </w:rPr>
        <w:t>○在籍校</w:t>
      </w:r>
      <w:r>
        <w:rPr>
          <w:rFonts w:ascii="UD デジタル 教科書体 NP-R" w:eastAsia="UD デジタル 教科書体 NP-R"/>
        </w:rPr>
        <w:t>の担任</w:t>
      </w:r>
      <w:r>
        <w:rPr>
          <w:rFonts w:ascii="UD デジタル 教科書体 NP-R" w:eastAsia="UD デジタル 教科書体 NP-R" w:hint="eastAsia"/>
        </w:rPr>
        <w:t>やと特別支援教育コーディネーター、管理職との</w:t>
      </w:r>
      <w:r>
        <w:rPr>
          <w:rFonts w:ascii="UD デジタル 教科書体 NP-R" w:eastAsia="UD デジタル 教科書体 NP-R"/>
        </w:rPr>
        <w:t>連携が</w:t>
      </w:r>
      <w:r>
        <w:rPr>
          <w:rFonts w:ascii="UD デジタル 教科書体 NP-R" w:eastAsia="UD デジタル 教科書体 NP-R" w:hint="eastAsia"/>
        </w:rPr>
        <w:t>スムーズ</w:t>
      </w:r>
      <w:r>
        <w:rPr>
          <w:rFonts w:ascii="UD デジタル 教科書体 NP-R" w:eastAsia="UD デジタル 教科書体 NP-R"/>
        </w:rPr>
        <w:t>にできた</w:t>
      </w:r>
    </w:p>
    <w:p w14:paraId="249788A6" w14:textId="77777777" w:rsidR="00BB193F" w:rsidRDefault="00BB193F" w:rsidP="00BB193F">
      <w:pPr>
        <w:ind w:firstLineChars="100" w:firstLine="210"/>
        <w:jc w:val="left"/>
        <w:rPr>
          <w:rFonts w:ascii="UD デジタル 教科書体 NP-R" w:eastAsia="UD デジタル 教科書体 NP-R"/>
        </w:rPr>
      </w:pPr>
      <w:r>
        <w:rPr>
          <w:rFonts w:ascii="UD デジタル 教科書体 NP-R" w:eastAsia="UD デジタル 教科書体 NP-R" w:hint="eastAsia"/>
        </w:rPr>
        <w:t>課題や成果を共有し指導につなげやすかった　　【</w:t>
      </w:r>
      <w:r>
        <w:rPr>
          <w:rFonts w:ascii="UD デジタル 教科書体 NP-R" w:eastAsia="UD デジタル 教科書体 NP-R"/>
        </w:rPr>
        <w:t>１３</w:t>
      </w:r>
      <w:r>
        <w:rPr>
          <w:rFonts w:ascii="UD デジタル 教科書体 NP-R" w:eastAsia="UD デジタル 教科書体 NP-R" w:hint="eastAsia"/>
        </w:rPr>
        <w:t>校】</w:t>
      </w:r>
    </w:p>
    <w:p w14:paraId="646205BE" w14:textId="77777777" w:rsidR="00BB193F" w:rsidRDefault="00BB193F" w:rsidP="00BB193F">
      <w:pPr>
        <w:jc w:val="left"/>
        <w:rPr>
          <w:rFonts w:ascii="UD デジタル 教科書体 NP-R" w:eastAsia="UD デジタル 教科書体 NP-R"/>
        </w:rPr>
      </w:pPr>
      <w:r>
        <w:rPr>
          <w:rFonts w:ascii="UD デジタル 教科書体 NP-R" w:eastAsia="UD デジタル 教科書体 NP-R" w:hint="eastAsia"/>
        </w:rPr>
        <w:t>○普段の</w:t>
      </w:r>
      <w:r>
        <w:rPr>
          <w:rFonts w:ascii="UD デジタル 教科書体 NP-R" w:eastAsia="UD デジタル 教科書体 NP-R"/>
        </w:rPr>
        <w:t>学校生活の様子を観察しやすく、児童の実態により合わせた指導を行うことができた</w:t>
      </w:r>
    </w:p>
    <w:p w14:paraId="1F834821" w14:textId="77777777" w:rsidR="00BB193F" w:rsidRDefault="00BB193F" w:rsidP="00BB193F">
      <w:pPr>
        <w:ind w:firstLineChars="4000" w:firstLine="8400"/>
        <w:jc w:val="left"/>
        <w:rPr>
          <w:rFonts w:ascii="UD デジタル 教科書体 NP-R" w:eastAsia="UD デジタル 教科書体 NP-R"/>
        </w:rPr>
      </w:pPr>
      <w:r>
        <w:rPr>
          <w:rFonts w:ascii="UD デジタル 教科書体 NP-R" w:eastAsia="UD デジタル 教科書体 NP-R" w:hint="eastAsia"/>
        </w:rPr>
        <w:t>【６</w:t>
      </w:r>
      <w:r>
        <w:rPr>
          <w:rFonts w:ascii="UD デジタル 教科書体 NP-R" w:eastAsia="UD デジタル 教科書体 NP-R"/>
        </w:rPr>
        <w:t>校</w:t>
      </w:r>
      <w:r>
        <w:rPr>
          <w:rFonts w:ascii="UD デジタル 教科書体 NP-R" w:eastAsia="UD デジタル 教科書体 NP-R" w:hint="eastAsia"/>
        </w:rPr>
        <w:t>】</w:t>
      </w:r>
    </w:p>
    <w:p w14:paraId="0A72E85E" w14:textId="77777777" w:rsidR="00BB193F" w:rsidRDefault="00BB193F" w:rsidP="00BB193F">
      <w:pPr>
        <w:jc w:val="left"/>
        <w:rPr>
          <w:rFonts w:ascii="UD デジタル 教科書体 NP-R" w:eastAsia="UD デジタル 教科書体 NP-R"/>
        </w:rPr>
      </w:pPr>
      <w:r>
        <w:rPr>
          <w:rFonts w:ascii="UD デジタル 教科書体 NP-R" w:eastAsia="UD デジタル 教科書体 NP-R" w:hint="eastAsia"/>
        </w:rPr>
        <w:t>○その他</w:t>
      </w:r>
    </w:p>
    <w:p w14:paraId="75491179" w14:textId="77777777" w:rsidR="00BB193F" w:rsidRDefault="00BB193F" w:rsidP="00BB193F">
      <w:pPr>
        <w:ind w:firstLineChars="100" w:firstLine="210"/>
        <w:jc w:val="left"/>
        <w:rPr>
          <w:rFonts w:ascii="UD デジタル 教科書体 NP-R" w:eastAsia="UD デジタル 教科書体 NP-R"/>
        </w:rPr>
      </w:pPr>
      <w:r>
        <w:rPr>
          <w:rFonts w:ascii="UD デジタル 教科書体 NP-R" w:eastAsia="UD デジタル 教科書体 NP-R" w:hint="eastAsia"/>
        </w:rPr>
        <w:t>・他の児童（</w:t>
      </w:r>
      <w:r>
        <w:rPr>
          <w:rFonts w:ascii="UD デジタル 教科書体 NP-R" w:eastAsia="UD デジタル 教科書体 NP-R"/>
        </w:rPr>
        <w:t>特別支援教育対象</w:t>
      </w:r>
      <w:r>
        <w:rPr>
          <w:rFonts w:ascii="UD デジタル 教科書体 NP-R" w:eastAsia="UD デジタル 教科書体 NP-R" w:hint="eastAsia"/>
        </w:rPr>
        <w:t>児</w:t>
      </w:r>
      <w:r>
        <w:rPr>
          <w:rFonts w:ascii="UD デジタル 教科書体 NP-R" w:eastAsia="UD デジタル 教科書体 NP-R"/>
        </w:rPr>
        <w:t>）の</w:t>
      </w:r>
      <w:r>
        <w:rPr>
          <w:rFonts w:ascii="UD デジタル 教科書体 NP-R" w:eastAsia="UD デジタル 教科書体 NP-R" w:hint="eastAsia"/>
        </w:rPr>
        <w:t>把握が</w:t>
      </w:r>
      <w:r>
        <w:rPr>
          <w:rFonts w:ascii="UD デジタル 教科書体 NP-R" w:eastAsia="UD デジタル 教科書体 NP-R"/>
        </w:rPr>
        <w:t>しやす</w:t>
      </w:r>
      <w:r>
        <w:rPr>
          <w:rFonts w:ascii="UD デジタル 教科書体 NP-R" w:eastAsia="UD デジタル 教科書体 NP-R" w:hint="eastAsia"/>
        </w:rPr>
        <w:t>い</w:t>
      </w:r>
    </w:p>
    <w:p w14:paraId="0F30390F" w14:textId="77777777" w:rsidR="00BB193F" w:rsidRDefault="00BB193F" w:rsidP="00BB193F">
      <w:pPr>
        <w:ind w:firstLineChars="100" w:firstLine="210"/>
        <w:jc w:val="left"/>
        <w:rPr>
          <w:rFonts w:ascii="UD デジタル 教科書体 NP-R" w:eastAsia="UD デジタル 教科書体 NP-R"/>
        </w:rPr>
      </w:pPr>
      <w:r>
        <w:rPr>
          <w:rFonts w:ascii="UD デジタル 教科書体 NP-R" w:eastAsia="UD デジタル 教科書体 NP-R" w:hint="eastAsia"/>
        </w:rPr>
        <w:t>・サテライト校</w:t>
      </w:r>
      <w:r>
        <w:rPr>
          <w:rFonts w:ascii="UD デジタル 教科書体 NP-R" w:eastAsia="UD デジタル 教科書体 NP-R"/>
        </w:rPr>
        <w:t>の</w:t>
      </w:r>
      <w:r>
        <w:rPr>
          <w:rFonts w:ascii="UD デジタル 教科書体 NP-R" w:eastAsia="UD デジタル 教科書体 NP-R" w:hint="eastAsia"/>
        </w:rPr>
        <w:t>特別支援教育</w:t>
      </w:r>
      <w:r>
        <w:rPr>
          <w:rFonts w:ascii="UD デジタル 教科書体 NP-R" w:eastAsia="UD デジタル 教科書体 NP-R"/>
        </w:rPr>
        <w:t>推進につながっている</w:t>
      </w:r>
    </w:p>
    <w:p w14:paraId="4809AFB8" w14:textId="77777777" w:rsidR="00BB193F" w:rsidRPr="00D31619" w:rsidRDefault="00BB193F" w:rsidP="00BB193F">
      <w:pPr>
        <w:ind w:firstLineChars="100" w:firstLine="210"/>
        <w:jc w:val="left"/>
        <w:rPr>
          <w:rFonts w:ascii="UD デジタル 教科書体 NP-R" w:eastAsia="UD デジタル 教科書体 NP-R"/>
        </w:rPr>
      </w:pPr>
      <w:r>
        <w:rPr>
          <w:rFonts w:ascii="UD デジタル 教科書体 NP-R" w:eastAsia="UD デジタル 教科書体 NP-R" w:hint="eastAsia"/>
        </w:rPr>
        <w:t>・より</w:t>
      </w:r>
      <w:r>
        <w:rPr>
          <w:rFonts w:ascii="UD デジタル 教科書体 NP-R" w:eastAsia="UD デジタル 教科書体 NP-R"/>
        </w:rPr>
        <w:t>多くの子に通級指導を提供できる</w:t>
      </w:r>
    </w:p>
    <w:p w14:paraId="36A6F352" w14:textId="77777777" w:rsidR="00BB193F" w:rsidRDefault="00BB193F" w:rsidP="00BB193F">
      <w:pPr>
        <w:jc w:val="left"/>
        <w:rPr>
          <w:rFonts w:ascii="UD デジタル 教科書体 NP-R" w:eastAsia="UD デジタル 教科書体 NP-R"/>
        </w:rPr>
      </w:pPr>
    </w:p>
    <w:p w14:paraId="3DD16396" w14:textId="77777777" w:rsidR="00BB193F" w:rsidRDefault="00BB193F" w:rsidP="00BB193F">
      <w:pPr>
        <w:jc w:val="left"/>
        <w:rPr>
          <w:rFonts w:ascii="UD デジタル 教科書体 NP-R" w:eastAsia="UD デジタル 教科書体 NP-R"/>
          <w:b/>
          <w:sz w:val="24"/>
        </w:rPr>
      </w:pPr>
      <w:r>
        <w:rPr>
          <w:rFonts w:ascii="UD デジタル 教科書体 NP-R" w:eastAsia="UD デジタル 教科書体 NP-R" w:hint="eastAsia"/>
          <w:b/>
          <w:sz w:val="24"/>
        </w:rPr>
        <w:t>④</w:t>
      </w:r>
      <w:r>
        <w:rPr>
          <w:rFonts w:ascii="UD デジタル 教科書体 NP-R" w:eastAsia="UD デジタル 教科書体 NP-R"/>
          <w:b/>
          <w:sz w:val="24"/>
        </w:rPr>
        <w:t xml:space="preserve"> </w:t>
      </w:r>
      <w:r w:rsidRPr="009B7B5B">
        <w:rPr>
          <w:rFonts w:ascii="UD デジタル 教科書体 NP-R" w:eastAsia="UD デジタル 教科書体 NP-R" w:hint="eastAsia"/>
          <w:b/>
          <w:sz w:val="24"/>
        </w:rPr>
        <w:t>巡回指導</w:t>
      </w:r>
      <w:r w:rsidRPr="009B7B5B">
        <w:rPr>
          <w:rFonts w:ascii="UD デジタル 教科書体 NP-R" w:eastAsia="UD デジタル 教科書体 NP-R"/>
          <w:b/>
          <w:sz w:val="24"/>
        </w:rPr>
        <w:t>の課題（回答数24校）</w:t>
      </w:r>
    </w:p>
    <w:p w14:paraId="24E64052" w14:textId="77777777" w:rsidR="00BB193F" w:rsidRDefault="00BB193F" w:rsidP="00BB193F">
      <w:pPr>
        <w:jc w:val="left"/>
        <w:rPr>
          <w:rFonts w:ascii="UD デジタル 教科書体 NP-R" w:eastAsia="UD デジタル 教科書体 NP-R"/>
          <w:szCs w:val="21"/>
        </w:rPr>
      </w:pPr>
      <w:r w:rsidRPr="009B7B5B">
        <w:rPr>
          <w:rFonts w:ascii="UD デジタル 教科書体 NP-R" w:eastAsia="UD デジタル 教科書体 NP-R" w:hint="eastAsia"/>
          <w:szCs w:val="21"/>
        </w:rPr>
        <w:t>○</w:t>
      </w:r>
      <w:r>
        <w:rPr>
          <w:rFonts w:ascii="UD デジタル 教科書体 NP-R" w:eastAsia="UD デジタル 教科書体 NP-R" w:hint="eastAsia"/>
          <w:szCs w:val="21"/>
        </w:rPr>
        <w:t>環境面</w:t>
      </w:r>
      <w:r>
        <w:rPr>
          <w:rFonts w:ascii="UD デジタル 教科書体 NP-R" w:eastAsia="UD デジタル 教科書体 NP-R"/>
          <w:szCs w:val="21"/>
        </w:rPr>
        <w:t>の難しさ</w:t>
      </w:r>
      <w:r>
        <w:rPr>
          <w:rFonts w:ascii="UD デジタル 教科書体 NP-R" w:eastAsia="UD デジタル 教科書体 NP-R" w:hint="eastAsia"/>
          <w:szCs w:val="21"/>
        </w:rPr>
        <w:t xml:space="preserve">　</w:t>
      </w:r>
      <w:r>
        <w:rPr>
          <w:rFonts w:ascii="UD デジタル 教科書体 NP-R" w:eastAsia="UD デジタル 教科書体 NP-R"/>
          <w:szCs w:val="21"/>
        </w:rPr>
        <w:t>【</w:t>
      </w:r>
      <w:r>
        <w:rPr>
          <w:rFonts w:ascii="UD デジタル 教科書体 NP-R" w:eastAsia="UD デジタル 教科書体 NP-R" w:hint="eastAsia"/>
          <w:szCs w:val="21"/>
        </w:rPr>
        <w:t>1４</w:t>
      </w:r>
      <w:r>
        <w:rPr>
          <w:rFonts w:ascii="UD デジタル 教科書体 NP-R" w:eastAsia="UD デジタル 教科書体 NP-R"/>
          <w:szCs w:val="21"/>
        </w:rPr>
        <w:t>校】</w:t>
      </w:r>
    </w:p>
    <w:p w14:paraId="303E4090" w14:textId="77777777" w:rsidR="00BB193F" w:rsidRDefault="00BB193F" w:rsidP="00BB193F">
      <w:pPr>
        <w:jc w:val="left"/>
        <w:rPr>
          <w:rFonts w:ascii="UD デジタル 教科書体 NP-R" w:eastAsia="UD デジタル 教科書体 NP-R"/>
          <w:szCs w:val="21"/>
        </w:rPr>
      </w:pPr>
      <w:r>
        <w:rPr>
          <w:rFonts w:ascii="UD デジタル 教科書体 NP-R" w:eastAsia="UD デジタル 教科書体 NP-R" w:hint="eastAsia"/>
          <w:szCs w:val="21"/>
        </w:rPr>
        <w:t xml:space="preserve">　</w:t>
      </w:r>
      <w:r>
        <w:rPr>
          <w:rFonts w:ascii="UD デジタル 教科書体 NP-R" w:eastAsia="UD デジタル 教科書体 NP-R"/>
          <w:szCs w:val="21"/>
        </w:rPr>
        <w:t>・</w:t>
      </w:r>
      <w:r>
        <w:rPr>
          <w:rFonts w:ascii="UD デジタル 教科書体 NP-R" w:eastAsia="UD デジタル 教科書体 NP-R" w:hint="eastAsia"/>
          <w:szCs w:val="21"/>
        </w:rPr>
        <w:t>教材の少なさ、教材移動の</w:t>
      </w:r>
      <w:r>
        <w:rPr>
          <w:rFonts w:ascii="UD デジタル 教科書体 NP-R" w:eastAsia="UD デジタル 教科書体 NP-R"/>
          <w:szCs w:val="21"/>
        </w:rPr>
        <w:t>負担</w:t>
      </w:r>
      <w:r>
        <w:rPr>
          <w:rFonts w:ascii="UD デジタル 教科書体 NP-R" w:eastAsia="UD デジタル 教科書体 NP-R" w:hint="eastAsia"/>
          <w:szCs w:val="21"/>
        </w:rPr>
        <w:t>（その</w:t>
      </w:r>
      <w:r>
        <w:rPr>
          <w:rFonts w:ascii="UD デジタル 教科書体 NP-R" w:eastAsia="UD デジタル 教科書体 NP-R"/>
          <w:szCs w:val="21"/>
        </w:rPr>
        <w:t>時の</w:t>
      </w:r>
      <w:r>
        <w:rPr>
          <w:rFonts w:ascii="UD デジタル 教科書体 NP-R" w:eastAsia="UD デジタル 教科書体 NP-R" w:hint="eastAsia"/>
          <w:szCs w:val="21"/>
        </w:rPr>
        <w:t>児童</w:t>
      </w:r>
      <w:r>
        <w:rPr>
          <w:rFonts w:ascii="UD デジタル 教科書体 NP-R" w:eastAsia="UD デジタル 教科書体 NP-R"/>
          <w:szCs w:val="21"/>
        </w:rPr>
        <w:t>の実態にあった</w:t>
      </w:r>
      <w:r>
        <w:rPr>
          <w:rFonts w:ascii="UD デジタル 教科書体 NP-R" w:eastAsia="UD デジタル 教科書体 NP-R" w:hint="eastAsia"/>
          <w:szCs w:val="21"/>
        </w:rPr>
        <w:t>教材を</w:t>
      </w:r>
      <w:r>
        <w:rPr>
          <w:rFonts w:ascii="UD デジタル 教科書体 NP-R" w:eastAsia="UD デジタル 教科書体 NP-R"/>
          <w:szCs w:val="21"/>
        </w:rPr>
        <w:t>すぐできない）</w:t>
      </w:r>
    </w:p>
    <w:p w14:paraId="5F3FA5AF" w14:textId="77777777" w:rsidR="00BB193F" w:rsidRDefault="00BB193F" w:rsidP="00BB193F">
      <w:pPr>
        <w:jc w:val="left"/>
        <w:rPr>
          <w:rFonts w:ascii="UD デジタル 教科書体 NP-R" w:eastAsia="UD デジタル 教科書体 NP-R"/>
          <w:szCs w:val="21"/>
        </w:rPr>
      </w:pPr>
      <w:r>
        <w:rPr>
          <w:rFonts w:ascii="UD デジタル 教科書体 NP-R" w:eastAsia="UD デジタル 教科書体 NP-R" w:hint="eastAsia"/>
          <w:szCs w:val="21"/>
        </w:rPr>
        <w:t xml:space="preserve">　・通</w:t>
      </w:r>
      <w:r>
        <w:rPr>
          <w:rFonts w:ascii="UD デジタル 教科書体 NP-R" w:eastAsia="UD デジタル 教科書体 NP-R"/>
          <w:szCs w:val="21"/>
        </w:rPr>
        <w:t>常級の近くで児童が落ち着かない</w:t>
      </w:r>
    </w:p>
    <w:p w14:paraId="27C40E75" w14:textId="77777777" w:rsidR="00BB193F" w:rsidRPr="009B7B5B" w:rsidRDefault="00BB193F" w:rsidP="00BB193F">
      <w:pPr>
        <w:jc w:val="left"/>
        <w:rPr>
          <w:rFonts w:ascii="UD デジタル 教科書体 NP-R" w:eastAsia="UD デジタル 教科書体 NP-R"/>
          <w:szCs w:val="21"/>
        </w:rPr>
      </w:pPr>
      <w:r>
        <w:rPr>
          <w:rFonts w:ascii="UD デジタル 教科書体 NP-R" w:eastAsia="UD デジタル 教科書体 NP-R" w:hint="eastAsia"/>
          <w:szCs w:val="21"/>
        </w:rPr>
        <w:t xml:space="preserve">　・</w:t>
      </w:r>
      <w:r>
        <w:rPr>
          <w:rFonts w:ascii="UD デジタル 教科書体 NP-R" w:eastAsia="UD デジタル 教科書体 NP-R"/>
          <w:szCs w:val="21"/>
        </w:rPr>
        <w:t>サテライト教室が</w:t>
      </w:r>
      <w:r>
        <w:rPr>
          <w:rFonts w:ascii="UD デジタル 教科書体 NP-R" w:eastAsia="UD デジタル 教科書体 NP-R" w:hint="eastAsia"/>
          <w:szCs w:val="21"/>
        </w:rPr>
        <w:t>他の</w:t>
      </w:r>
      <w:r>
        <w:rPr>
          <w:rFonts w:ascii="UD デジタル 教科書体 NP-R" w:eastAsia="UD デジタル 教科書体 NP-R"/>
          <w:szCs w:val="21"/>
        </w:rPr>
        <w:t>目的の部屋との兼用になっているため</w:t>
      </w:r>
      <w:r>
        <w:rPr>
          <w:rFonts w:ascii="UD デジタル 教科書体 NP-R" w:eastAsia="UD デジタル 教科書体 NP-R" w:hint="eastAsia"/>
          <w:szCs w:val="21"/>
        </w:rPr>
        <w:t xml:space="preserve">活用しにくい　</w:t>
      </w:r>
      <w:r>
        <w:rPr>
          <w:rFonts w:ascii="UD デジタル 教科書体 NP-R" w:eastAsia="UD デジタル 教科書体 NP-R"/>
          <w:szCs w:val="21"/>
        </w:rPr>
        <w:t>等</w:t>
      </w:r>
    </w:p>
    <w:p w14:paraId="276B56DA" w14:textId="77777777" w:rsidR="00BB193F" w:rsidRDefault="00BB193F" w:rsidP="00BB193F">
      <w:pPr>
        <w:jc w:val="left"/>
        <w:rPr>
          <w:rFonts w:ascii="UD デジタル 教科書体 NP-R" w:eastAsia="UD デジタル 教科書体 NP-R"/>
          <w:sz w:val="22"/>
        </w:rPr>
      </w:pPr>
    </w:p>
    <w:p w14:paraId="5BEFB373" w14:textId="77777777" w:rsidR="00BB193F" w:rsidRDefault="00BB193F" w:rsidP="00BB193F">
      <w:pPr>
        <w:jc w:val="left"/>
        <w:rPr>
          <w:rFonts w:ascii="UD デジタル 教科書体 NP-R" w:eastAsia="UD デジタル 教科書体 NP-R"/>
          <w:sz w:val="22"/>
        </w:rPr>
      </w:pPr>
      <w:r w:rsidRPr="009B7B5B">
        <w:rPr>
          <w:rFonts w:ascii="UD デジタル 教科書体 NP-R" w:eastAsia="UD デジタル 教科書体 NP-R" w:hint="eastAsia"/>
          <w:sz w:val="22"/>
        </w:rPr>
        <w:t>○</w:t>
      </w:r>
      <w:r w:rsidRPr="009B7B5B">
        <w:rPr>
          <w:rFonts w:ascii="UD デジタル 教科書体 NP-R" w:eastAsia="UD デジタル 教科書体 NP-R"/>
          <w:sz w:val="22"/>
        </w:rPr>
        <w:t>保護者との連携の</w:t>
      </w:r>
      <w:r w:rsidRPr="009B7B5B">
        <w:rPr>
          <w:rFonts w:ascii="UD デジタル 教科書体 NP-R" w:eastAsia="UD デジタル 教科書体 NP-R" w:hint="eastAsia"/>
          <w:sz w:val="22"/>
        </w:rPr>
        <w:t>難しさ</w:t>
      </w:r>
      <w:r w:rsidRPr="009B7B5B">
        <w:rPr>
          <w:rFonts w:ascii="UD デジタル 教科書体 NP-R" w:eastAsia="UD デジタル 教科書体 NP-R"/>
          <w:sz w:val="22"/>
        </w:rPr>
        <w:t>【11校</w:t>
      </w:r>
      <w:r w:rsidRPr="009B7B5B">
        <w:rPr>
          <w:rFonts w:ascii="UD デジタル 教科書体 NP-R" w:eastAsia="UD デジタル 教科書体 NP-R" w:hint="eastAsia"/>
          <w:sz w:val="22"/>
        </w:rPr>
        <w:t>】</w:t>
      </w:r>
    </w:p>
    <w:p w14:paraId="15C41CD8" w14:textId="77777777" w:rsidR="00BB193F" w:rsidRDefault="00BB193F" w:rsidP="00BB193F">
      <w:pPr>
        <w:jc w:val="left"/>
        <w:rPr>
          <w:rFonts w:ascii="UD デジタル 教科書体 NP-R" w:eastAsia="UD デジタル 教科書体 NP-R"/>
          <w:sz w:val="22"/>
        </w:rPr>
      </w:pPr>
      <w:r>
        <w:rPr>
          <w:rFonts w:ascii="UD デジタル 教科書体 NP-R" w:eastAsia="UD デジタル 教科書体 NP-R" w:hint="eastAsia"/>
          <w:sz w:val="22"/>
        </w:rPr>
        <w:t xml:space="preserve">　・保護者</w:t>
      </w:r>
      <w:r>
        <w:rPr>
          <w:rFonts w:ascii="UD デジタル 教科書体 NP-R" w:eastAsia="UD デジタル 教科書体 NP-R"/>
          <w:sz w:val="22"/>
        </w:rPr>
        <w:t>の送迎がないため、</w:t>
      </w:r>
      <w:r>
        <w:rPr>
          <w:rFonts w:ascii="UD デジタル 教科書体 NP-R" w:eastAsia="UD デジタル 教科書体 NP-R" w:hint="eastAsia"/>
          <w:sz w:val="22"/>
        </w:rPr>
        <w:t>対面</w:t>
      </w:r>
      <w:r>
        <w:rPr>
          <w:rFonts w:ascii="UD デジタル 教科書体 NP-R" w:eastAsia="UD デジタル 教科書体 NP-R"/>
          <w:sz w:val="22"/>
        </w:rPr>
        <w:t>で相談する時間が減少</w:t>
      </w:r>
    </w:p>
    <w:p w14:paraId="1F934AAF" w14:textId="77777777" w:rsidR="00BB193F" w:rsidRPr="0013678B" w:rsidRDefault="00BB193F" w:rsidP="00BB193F">
      <w:pPr>
        <w:jc w:val="left"/>
        <w:rPr>
          <w:rFonts w:ascii="UD デジタル 教科書体 NP-R" w:eastAsia="UD デジタル 教科書体 NP-R"/>
          <w:sz w:val="22"/>
        </w:rPr>
      </w:pPr>
    </w:p>
    <w:p w14:paraId="70A4E899" w14:textId="77777777" w:rsidR="00BB193F" w:rsidRDefault="00BB193F" w:rsidP="00BB193F">
      <w:pPr>
        <w:jc w:val="left"/>
        <w:rPr>
          <w:rFonts w:ascii="UD デジタル 教科書体 NP-R" w:eastAsia="UD デジタル 教科書体 NP-R"/>
          <w:sz w:val="22"/>
        </w:rPr>
      </w:pPr>
      <w:r>
        <w:rPr>
          <w:rFonts w:ascii="UD デジタル 教科書体 NP-R" w:eastAsia="UD デジタル 教科書体 NP-R" w:hint="eastAsia"/>
          <w:sz w:val="22"/>
        </w:rPr>
        <w:t>○時数確保</w:t>
      </w:r>
      <w:r>
        <w:rPr>
          <w:rFonts w:ascii="UD デジタル 教科書体 NP-R" w:eastAsia="UD デジタル 教科書体 NP-R"/>
          <w:sz w:val="22"/>
        </w:rPr>
        <w:t>、移動時間【</w:t>
      </w:r>
      <w:r>
        <w:rPr>
          <w:rFonts w:ascii="UD デジタル 教科書体 NP-R" w:eastAsia="UD デジタル 教科書体 NP-R" w:hint="eastAsia"/>
          <w:sz w:val="22"/>
        </w:rPr>
        <w:t>８</w:t>
      </w:r>
      <w:r>
        <w:rPr>
          <w:rFonts w:ascii="UD デジタル 教科書体 NP-R" w:eastAsia="UD デジタル 教科書体 NP-R"/>
          <w:sz w:val="22"/>
        </w:rPr>
        <w:t>校】</w:t>
      </w:r>
    </w:p>
    <w:p w14:paraId="017C2B4C" w14:textId="77777777" w:rsidR="00BB193F" w:rsidRDefault="00BB193F" w:rsidP="00BB193F">
      <w:pPr>
        <w:jc w:val="left"/>
        <w:rPr>
          <w:rFonts w:ascii="UD デジタル 教科書体 NP-R" w:eastAsia="UD デジタル 教科書体 NP-R"/>
          <w:sz w:val="22"/>
        </w:rPr>
      </w:pPr>
      <w:r>
        <w:rPr>
          <w:rFonts w:ascii="UD デジタル 教科書体 NP-R" w:eastAsia="UD デジタル 教科書体 NP-R" w:hint="eastAsia"/>
          <w:sz w:val="22"/>
        </w:rPr>
        <w:t xml:space="preserve">　・サテライト日</w:t>
      </w:r>
      <w:r>
        <w:rPr>
          <w:rFonts w:ascii="UD デジタル 教科書体 NP-R" w:eastAsia="UD デジタル 教科書体 NP-R"/>
          <w:sz w:val="22"/>
        </w:rPr>
        <w:t>は、</w:t>
      </w:r>
      <w:r>
        <w:rPr>
          <w:rFonts w:ascii="UD デジタル 教科書体 NP-R" w:eastAsia="UD デジタル 教科書体 NP-R" w:hint="eastAsia"/>
          <w:sz w:val="22"/>
        </w:rPr>
        <w:t>目一杯</w:t>
      </w:r>
      <w:r>
        <w:rPr>
          <w:rFonts w:ascii="UD デジタル 教科書体 NP-R" w:eastAsia="UD デジタル 教科書体 NP-R"/>
          <w:sz w:val="22"/>
        </w:rPr>
        <w:t>授業が入っているため、</w:t>
      </w:r>
      <w:r>
        <w:rPr>
          <w:rFonts w:ascii="UD デジタル 教科書体 NP-R" w:eastAsia="UD デジタル 教科書体 NP-R" w:hint="eastAsia"/>
          <w:sz w:val="22"/>
        </w:rPr>
        <w:t>教室</w:t>
      </w:r>
      <w:r>
        <w:rPr>
          <w:rFonts w:ascii="UD デジタル 教科書体 NP-R" w:eastAsia="UD デジタル 教科書体 NP-R"/>
          <w:sz w:val="22"/>
        </w:rPr>
        <w:t>の様子を見に行</w:t>
      </w:r>
      <w:r>
        <w:rPr>
          <w:rFonts w:ascii="UD デジタル 教科書体 NP-R" w:eastAsia="UD デジタル 教科書体 NP-R" w:hint="eastAsia"/>
          <w:sz w:val="22"/>
        </w:rPr>
        <w:t>く</w:t>
      </w:r>
      <w:r>
        <w:rPr>
          <w:rFonts w:ascii="UD デジタル 教科書体 NP-R" w:eastAsia="UD デジタル 教科書体 NP-R"/>
          <w:sz w:val="22"/>
        </w:rPr>
        <w:t>時間がない</w:t>
      </w:r>
    </w:p>
    <w:p w14:paraId="1395C3E0" w14:textId="77777777" w:rsidR="00BB193F" w:rsidRDefault="00BB193F" w:rsidP="00BB193F">
      <w:pPr>
        <w:jc w:val="left"/>
        <w:rPr>
          <w:rFonts w:ascii="UD デジタル 教科書体 NP-R" w:eastAsia="UD デジタル 教科書体 NP-R"/>
          <w:sz w:val="22"/>
        </w:rPr>
      </w:pPr>
      <w:r>
        <w:rPr>
          <w:rFonts w:ascii="UD デジタル 教科書体 NP-R" w:eastAsia="UD デジタル 教科書体 NP-R" w:hint="eastAsia"/>
          <w:sz w:val="22"/>
        </w:rPr>
        <w:t xml:space="preserve">　・担任と</w:t>
      </w:r>
      <w:r>
        <w:rPr>
          <w:rFonts w:ascii="UD デジタル 教科書体 NP-R" w:eastAsia="UD デジタル 教科書体 NP-R"/>
          <w:sz w:val="22"/>
        </w:rPr>
        <w:t>情報共有する時間がない</w:t>
      </w:r>
    </w:p>
    <w:p w14:paraId="738823DE" w14:textId="77777777" w:rsidR="00BB193F" w:rsidRDefault="00BB193F" w:rsidP="00BB193F">
      <w:pPr>
        <w:jc w:val="left"/>
        <w:rPr>
          <w:rFonts w:ascii="UD デジタル 教科書体 NP-R" w:eastAsia="UD デジタル 教科書体 NP-R"/>
          <w:sz w:val="22"/>
        </w:rPr>
      </w:pPr>
    </w:p>
    <w:p w14:paraId="48D4E988" w14:textId="77777777" w:rsidR="00BB193F" w:rsidRDefault="00BB193F" w:rsidP="00BB193F">
      <w:pPr>
        <w:jc w:val="left"/>
        <w:rPr>
          <w:rFonts w:ascii="UD デジタル 教科書体 NP-R" w:eastAsia="UD デジタル 教科書体 NP-R"/>
          <w:sz w:val="22"/>
        </w:rPr>
      </w:pPr>
      <w:r>
        <w:rPr>
          <w:rFonts w:ascii="UD デジタル 教科書体 NP-R" w:eastAsia="UD デジタル 教科書体 NP-R" w:hint="eastAsia"/>
          <w:sz w:val="22"/>
        </w:rPr>
        <w:t>○在籍</w:t>
      </w:r>
      <w:r>
        <w:rPr>
          <w:rFonts w:ascii="UD デジタル 教科書体 NP-R" w:eastAsia="UD デジタル 教科書体 NP-R"/>
          <w:sz w:val="22"/>
        </w:rPr>
        <w:t>校</w:t>
      </w:r>
      <w:r>
        <w:rPr>
          <w:rFonts w:ascii="UD デジタル 教科書体 NP-R" w:eastAsia="UD デジタル 教科書体 NP-R" w:hint="eastAsia"/>
          <w:sz w:val="22"/>
        </w:rPr>
        <w:t>（</w:t>
      </w:r>
      <w:r>
        <w:rPr>
          <w:rFonts w:ascii="UD デジタル 教科書体 NP-R" w:eastAsia="UD デジタル 教科書体 NP-R"/>
          <w:sz w:val="22"/>
        </w:rPr>
        <w:t>サテライト校）の</w:t>
      </w:r>
      <w:r>
        <w:rPr>
          <w:rFonts w:ascii="UD デジタル 教科書体 NP-R" w:eastAsia="UD デジタル 教科書体 NP-R" w:hint="eastAsia"/>
          <w:sz w:val="22"/>
        </w:rPr>
        <w:t>体制</w:t>
      </w:r>
      <w:r>
        <w:rPr>
          <w:rFonts w:ascii="UD デジタル 教科書体 NP-R" w:eastAsia="UD デジタル 教科書体 NP-R"/>
          <w:sz w:val="22"/>
        </w:rPr>
        <w:t>【</w:t>
      </w:r>
      <w:r>
        <w:rPr>
          <w:rFonts w:ascii="UD デジタル 教科書体 NP-R" w:eastAsia="UD デジタル 教科書体 NP-R" w:hint="eastAsia"/>
          <w:sz w:val="22"/>
        </w:rPr>
        <w:t>４校</w:t>
      </w:r>
      <w:r>
        <w:rPr>
          <w:rFonts w:ascii="UD デジタル 教科書体 NP-R" w:eastAsia="UD デジタル 教科書体 NP-R"/>
          <w:sz w:val="22"/>
        </w:rPr>
        <w:t xml:space="preserve">】　</w:t>
      </w:r>
    </w:p>
    <w:p w14:paraId="2B0FDB9A" w14:textId="77777777" w:rsidR="00BB193F" w:rsidRDefault="00BB193F" w:rsidP="00BB193F">
      <w:pPr>
        <w:jc w:val="left"/>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w:t>
      </w:r>
      <w:r>
        <w:rPr>
          <w:rFonts w:ascii="UD デジタル 教科書体 NP-R" w:eastAsia="UD デジタル 教科書体 NP-R" w:hint="eastAsia"/>
          <w:sz w:val="22"/>
        </w:rPr>
        <w:t>担任との</w:t>
      </w:r>
      <w:r>
        <w:rPr>
          <w:rFonts w:ascii="UD デジタル 教科書体 NP-R" w:eastAsia="UD デジタル 教科書体 NP-R"/>
          <w:sz w:val="22"/>
        </w:rPr>
        <w:t>連携困難</w:t>
      </w:r>
      <w:r>
        <w:rPr>
          <w:rFonts w:ascii="UD デジタル 教科書体 NP-R" w:eastAsia="UD デジタル 教科書体 NP-R" w:hint="eastAsia"/>
          <w:sz w:val="22"/>
        </w:rPr>
        <w:t>、</w:t>
      </w:r>
      <w:r>
        <w:rPr>
          <w:rFonts w:ascii="UD デジタル 教科書体 NP-R" w:eastAsia="UD デジタル 教科書体 NP-R"/>
          <w:sz w:val="22"/>
        </w:rPr>
        <w:t>通級授業中（7時間目）</w:t>
      </w:r>
      <w:r>
        <w:rPr>
          <w:rFonts w:ascii="UD デジタル 教科書体 NP-R" w:eastAsia="UD デジタル 教科書体 NP-R" w:hint="eastAsia"/>
          <w:sz w:val="22"/>
        </w:rPr>
        <w:t>が</w:t>
      </w:r>
      <w:r>
        <w:rPr>
          <w:rFonts w:ascii="UD デジタル 教科書体 NP-R" w:eastAsia="UD デジタル 教科書体 NP-R"/>
          <w:sz w:val="22"/>
        </w:rPr>
        <w:t>周知されず</w:t>
      </w:r>
      <w:r>
        <w:rPr>
          <w:rFonts w:ascii="UD デジタル 教科書体 NP-R" w:eastAsia="UD デジタル 教科書体 NP-R" w:hint="eastAsia"/>
          <w:sz w:val="22"/>
        </w:rPr>
        <w:t>締め出されてしまった</w:t>
      </w:r>
    </w:p>
    <w:p w14:paraId="1A686A94" w14:textId="77777777" w:rsidR="00BB193F" w:rsidRPr="00AB3FE6" w:rsidRDefault="00BB193F" w:rsidP="00BB193F">
      <w:pPr>
        <w:jc w:val="left"/>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・情報共有の必要性を</w:t>
      </w:r>
      <w:r>
        <w:rPr>
          <w:rFonts w:ascii="UD デジタル 教科書体 NP-R" w:eastAsia="UD デジタル 教科書体 NP-R" w:hint="eastAsia"/>
          <w:sz w:val="22"/>
        </w:rPr>
        <w:t>在籍校に理解して</w:t>
      </w:r>
      <w:r>
        <w:rPr>
          <w:rFonts w:ascii="UD デジタル 教科書体 NP-R" w:eastAsia="UD デジタル 教科書体 NP-R"/>
          <w:sz w:val="22"/>
        </w:rPr>
        <w:t>もらえるようにしたい</w:t>
      </w:r>
    </w:p>
    <w:p w14:paraId="32CD7C1E" w14:textId="77777777" w:rsidR="00BB193F" w:rsidRPr="00BB193F" w:rsidRDefault="00BB193F" w:rsidP="00BB193F">
      <w:pPr>
        <w:rPr>
          <w:rFonts w:ascii="UD デジタル 教科書体 NP-R" w:eastAsia="UD デジタル 教科書体 NP-R"/>
          <w:sz w:val="22"/>
        </w:rPr>
      </w:pPr>
    </w:p>
    <w:p w14:paraId="101F6843" w14:textId="77777777" w:rsidR="00BB193F" w:rsidRDefault="00BB193F" w:rsidP="00BB193F">
      <w:pPr>
        <w:rPr>
          <w:rFonts w:ascii="UD デジタル 教科書体 NP-R" w:eastAsia="UD デジタル 教科書体 NP-R"/>
          <w:sz w:val="22"/>
        </w:rPr>
      </w:pPr>
      <w:r>
        <w:rPr>
          <w:rFonts w:ascii="UD デジタル 教科書体 NP-R" w:eastAsia="UD デジタル 教科書体 NP-R" w:hint="eastAsia"/>
          <w:sz w:val="22"/>
        </w:rPr>
        <w:t xml:space="preserve">　</w:t>
      </w:r>
    </w:p>
    <w:p w14:paraId="1FEF9242" w14:textId="77777777" w:rsidR="00BB193F" w:rsidRDefault="00BB193F">
      <w:pPr>
        <w:widowControl/>
        <w:jc w:val="left"/>
        <w:rPr>
          <w:rFonts w:ascii="UD デジタル 教科書体 NP-R" w:eastAsia="UD デジタル 教科書体 NP-R"/>
          <w:sz w:val="22"/>
        </w:rPr>
      </w:pPr>
      <w:r>
        <w:rPr>
          <w:rFonts w:ascii="UD デジタル 教科書体 NP-R" w:eastAsia="UD デジタル 教科書体 NP-R"/>
          <w:sz w:val="22"/>
        </w:rPr>
        <w:br w:type="page"/>
      </w:r>
    </w:p>
    <w:p w14:paraId="44CA9F21" w14:textId="77777777" w:rsidR="00603F17" w:rsidRPr="00603F17" w:rsidRDefault="00BB193F" w:rsidP="00603F17">
      <w:pPr>
        <w:rPr>
          <w:rFonts w:ascii="UD デジタル 教科書体 NP-R" w:eastAsia="UD デジタル 教科書体 NP-R"/>
          <w:sz w:val="28"/>
        </w:rPr>
      </w:pPr>
      <w:r w:rsidRPr="0013678B">
        <w:rPr>
          <w:rFonts w:ascii="UD デジタル 教科書体 NP-R" w:eastAsia="UD デジタル 教科書体 NP-R"/>
          <w:noProof/>
          <w:sz w:val="28"/>
        </w:rPr>
        <w:lastRenderedPageBreak/>
        <mc:AlternateContent>
          <mc:Choice Requires="wps">
            <w:drawing>
              <wp:anchor distT="45720" distB="45720" distL="114300" distR="114300" simplePos="0" relativeHeight="251691008" behindDoc="0" locked="0" layoutInCell="1" allowOverlap="1" wp14:anchorId="201E7C46" wp14:editId="4C924A05">
                <wp:simplePos x="0" y="0"/>
                <wp:positionH relativeFrom="column">
                  <wp:posOffset>0</wp:posOffset>
                </wp:positionH>
                <wp:positionV relativeFrom="paragraph">
                  <wp:posOffset>274320</wp:posOffset>
                </wp:positionV>
                <wp:extent cx="6081395" cy="6134100"/>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395" cy="6134100"/>
                        </a:xfrm>
                        <a:prstGeom prst="rect">
                          <a:avLst/>
                        </a:prstGeom>
                        <a:solidFill>
                          <a:srgbClr val="FFFFFF"/>
                        </a:solidFill>
                        <a:ln w="9525">
                          <a:noFill/>
                          <a:miter lim="800000"/>
                          <a:headEnd/>
                          <a:tailEnd/>
                        </a:ln>
                      </wps:spPr>
                      <wps:txbx>
                        <w:txbxContent>
                          <w:p w14:paraId="21541928" w14:textId="77777777" w:rsidR="00BB193F" w:rsidRPr="006210BF" w:rsidRDefault="00BB193F" w:rsidP="00BB193F">
                            <w:pPr>
                              <w:rPr>
                                <w:rFonts w:ascii="UD デジタル 教科書体 NP-R" w:eastAsia="UD デジタル 教科書体 NP-R"/>
                                <w:color w:val="FF0000"/>
                                <w:sz w:val="28"/>
                                <w:u w:val="double"/>
                              </w:rPr>
                            </w:pPr>
                            <w:r w:rsidRPr="006210BF">
                              <w:rPr>
                                <w:rFonts w:ascii="UD デジタル 教科書体 NP-R" w:eastAsia="UD デジタル 教科書体 NP-R" w:hint="eastAsia"/>
                                <w:color w:val="FF0000"/>
                                <w:sz w:val="28"/>
                                <w:u w:val="double"/>
                              </w:rPr>
                              <w:t>◎言語通級</w:t>
                            </w:r>
                            <w:r w:rsidRPr="006210BF">
                              <w:rPr>
                                <w:rFonts w:ascii="UD デジタル 教科書体 NP-R" w:eastAsia="UD デジタル 教科書体 NP-R"/>
                                <w:color w:val="FF0000"/>
                                <w:sz w:val="28"/>
                                <w:u w:val="double"/>
                              </w:rPr>
                              <w:t>と発達通級について</w:t>
                            </w:r>
                          </w:p>
                          <w:p w14:paraId="3255E2CE"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sz w:val="24"/>
                              </w:rPr>
                              <w:t>①</w:t>
                            </w:r>
                            <w:r w:rsidRPr="00EC15A4">
                              <w:rPr>
                                <w:rFonts w:ascii="UD デジタル 教科書体 NP-R" w:eastAsia="UD デジタル 教科書体 NP-R" w:hint="eastAsia"/>
                                <w:sz w:val="24"/>
                              </w:rPr>
                              <w:t>言語と発達が同一校・同一市町に設置されていて良かったこと</w:t>
                            </w:r>
                            <w:r w:rsidRPr="00987AE0">
                              <w:rPr>
                                <w:rFonts w:ascii="UD デジタル 教科書体 NP-R" w:eastAsia="UD デジタル 教科書体 NP-R" w:hint="eastAsia"/>
                              </w:rPr>
                              <w:t>（回答校33校）</w:t>
                            </w:r>
                          </w:p>
                          <w:p w14:paraId="23EAD96C"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○情報交換・</w:t>
                            </w:r>
                            <w:r>
                              <w:rPr>
                                <w:rFonts w:ascii="UD デジタル 教科書体 NP-R" w:eastAsia="UD デジタル 教科書体 NP-R"/>
                              </w:rPr>
                              <w:t>相談がしやすい</w:t>
                            </w:r>
                            <w:r>
                              <w:rPr>
                                <w:rFonts w:ascii="UD デジタル 教科書体 NP-R" w:eastAsia="UD デジタル 教科書体 NP-R" w:hint="eastAsia"/>
                              </w:rPr>
                              <w:t>【</w:t>
                            </w:r>
                            <w:r>
                              <w:rPr>
                                <w:rFonts w:ascii="UD デジタル 教科書体 NP-R" w:eastAsia="UD デジタル 教科書体 NP-R"/>
                              </w:rPr>
                              <w:t>14校</w:t>
                            </w:r>
                            <w:r>
                              <w:rPr>
                                <w:rFonts w:ascii="UD デジタル 教科書体 NP-R" w:eastAsia="UD デジタル 教科書体 NP-R" w:hint="eastAsia"/>
                              </w:rPr>
                              <w:t>】</w:t>
                            </w:r>
                          </w:p>
                          <w:p w14:paraId="03A3BCE2"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w:t>
                            </w:r>
                            <w:r>
                              <w:rPr>
                                <w:rFonts w:ascii="UD デジタル 教科書体 NP-R" w:eastAsia="UD デジタル 教科書体 NP-R"/>
                              </w:rPr>
                              <w:t>一人の児童を様々な視点でみることができる</w:t>
                            </w:r>
                          </w:p>
                          <w:p w14:paraId="3B91E9DE" w14:textId="77777777" w:rsidR="00BB193F" w:rsidRPr="00987AE0" w:rsidRDefault="00BB193F" w:rsidP="00BB193F">
                            <w:pPr>
                              <w:rPr>
                                <w:rFonts w:ascii="UD デジタル 教科書体 NP-R" w:eastAsia="UD デジタル 教科書体 NP-R"/>
                              </w:rPr>
                            </w:pPr>
                          </w:p>
                          <w:p w14:paraId="67C5B33A"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w:t>
                            </w:r>
                            <w:r>
                              <w:rPr>
                                <w:rFonts w:ascii="UD デジタル 教科書体 NP-R" w:eastAsia="UD デジタル 教科書体 NP-R"/>
                              </w:rPr>
                              <w:t>ことばから発達への移行がスムーズにできる</w:t>
                            </w:r>
                            <w:r>
                              <w:rPr>
                                <w:rFonts w:ascii="UD デジタル 教科書体 NP-R" w:eastAsia="UD デジタル 教科書体 NP-R" w:hint="eastAsia"/>
                              </w:rPr>
                              <w:t>【９</w:t>
                            </w:r>
                            <w:r>
                              <w:rPr>
                                <w:rFonts w:ascii="UD デジタル 教科書体 NP-R" w:eastAsia="UD デジタル 教科書体 NP-R"/>
                              </w:rPr>
                              <w:t>校</w:t>
                            </w:r>
                            <w:r>
                              <w:rPr>
                                <w:rFonts w:ascii="UD デジタル 教科書体 NP-R" w:eastAsia="UD デジタル 教科書体 NP-R" w:hint="eastAsia"/>
                              </w:rPr>
                              <w:t>】</w:t>
                            </w:r>
                          </w:p>
                          <w:p w14:paraId="2679A026" w14:textId="77777777" w:rsidR="00BB193F" w:rsidRDefault="00BB193F" w:rsidP="00BB193F">
                            <w:pPr>
                              <w:rPr>
                                <w:rFonts w:ascii="UD デジタル 教科書体 NP-R" w:eastAsia="UD デジタル 教科書体 NP-R"/>
                              </w:rPr>
                            </w:pPr>
                          </w:p>
                          <w:p w14:paraId="230190BF"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○研修</w:t>
                            </w:r>
                            <w:r>
                              <w:rPr>
                                <w:rFonts w:ascii="UD デジタル 教科書体 NP-R" w:eastAsia="UD デジタル 教科書体 NP-R"/>
                              </w:rPr>
                              <w:t>の深まり【７校</w:t>
                            </w:r>
                            <w:r>
                              <w:rPr>
                                <w:rFonts w:ascii="UD デジタル 教科書体 NP-R" w:eastAsia="UD デジタル 教科書体 NP-R" w:hint="eastAsia"/>
                              </w:rPr>
                              <w:t>】</w:t>
                            </w:r>
                          </w:p>
                          <w:p w14:paraId="0E1AB90B"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・ことば</w:t>
                            </w:r>
                            <w:r>
                              <w:rPr>
                                <w:rFonts w:ascii="UD デジタル 教科書体 NP-R" w:eastAsia="UD デジタル 教科書体 NP-R"/>
                              </w:rPr>
                              <w:t>なのか発達</w:t>
                            </w:r>
                            <w:r>
                              <w:rPr>
                                <w:rFonts w:ascii="UD デジタル 教科書体 NP-R" w:eastAsia="UD デジタル 教科書体 NP-R" w:hint="eastAsia"/>
                              </w:rPr>
                              <w:t>なのか</w:t>
                            </w:r>
                            <w:r>
                              <w:rPr>
                                <w:rFonts w:ascii="UD デジタル 教科書体 NP-R" w:eastAsia="UD デジタル 教科書体 NP-R"/>
                              </w:rPr>
                              <w:t>悩む児童について研修することができた</w:t>
                            </w:r>
                          </w:p>
                          <w:p w14:paraId="3239A3AD"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・お互い</w:t>
                            </w:r>
                            <w:r>
                              <w:rPr>
                                <w:rFonts w:ascii="UD デジタル 教科書体 NP-R" w:eastAsia="UD デジタル 教科書体 NP-R"/>
                              </w:rPr>
                              <w:t>の指導</w:t>
                            </w:r>
                            <w:r>
                              <w:rPr>
                                <w:rFonts w:ascii="UD デジタル 教科書体 NP-R" w:eastAsia="UD デジタル 教科書体 NP-R" w:hint="eastAsia"/>
                              </w:rPr>
                              <w:t>内容や</w:t>
                            </w:r>
                            <w:r>
                              <w:rPr>
                                <w:rFonts w:ascii="UD デジタル 教科書体 NP-R" w:eastAsia="UD デジタル 教科書体 NP-R"/>
                              </w:rPr>
                              <w:t>指導法を</w:t>
                            </w:r>
                            <w:r>
                              <w:rPr>
                                <w:rFonts w:ascii="UD デジタル 教科書体 NP-R" w:eastAsia="UD デジタル 教科書体 NP-R" w:hint="eastAsia"/>
                              </w:rPr>
                              <w:t>知る</w:t>
                            </w:r>
                            <w:r>
                              <w:rPr>
                                <w:rFonts w:ascii="UD デジタル 教科書体 NP-R" w:eastAsia="UD デジタル 教科書体 NP-R"/>
                              </w:rPr>
                              <w:t>ことが</w:t>
                            </w:r>
                            <w:r>
                              <w:rPr>
                                <w:rFonts w:ascii="UD デジタル 教科書体 NP-R" w:eastAsia="UD デジタル 教科書体 NP-R" w:hint="eastAsia"/>
                              </w:rPr>
                              <w:t>できた</w:t>
                            </w:r>
                          </w:p>
                          <w:p w14:paraId="68490507" w14:textId="77777777" w:rsidR="00BB193F" w:rsidRPr="00987AE0" w:rsidRDefault="00BB193F" w:rsidP="00BB193F">
                            <w:pPr>
                              <w:rPr>
                                <w:rFonts w:ascii="UD デジタル 教科書体 NP-R" w:eastAsia="UD デジタル 教科書体 NP-R"/>
                              </w:rPr>
                            </w:pPr>
                          </w:p>
                          <w:p w14:paraId="5452CDEF"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w:t>
                            </w:r>
                            <w:r>
                              <w:rPr>
                                <w:rFonts w:ascii="UD デジタル 教科書体 NP-R" w:eastAsia="UD デジタル 教科書体 NP-R"/>
                              </w:rPr>
                              <w:t>その他</w:t>
                            </w:r>
                          </w:p>
                          <w:p w14:paraId="07B3355A"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w:t>
                            </w:r>
                            <w:r>
                              <w:rPr>
                                <w:rFonts w:ascii="UD デジタル 教科書体 NP-R" w:eastAsia="UD デジタル 教科書体 NP-R"/>
                              </w:rPr>
                              <w:t>仕事が分担できる</w:t>
                            </w:r>
                            <w:r>
                              <w:rPr>
                                <w:rFonts w:ascii="UD デジタル 教科書体 NP-R" w:eastAsia="UD デジタル 教科書体 NP-R" w:hint="eastAsia"/>
                              </w:rPr>
                              <w:t xml:space="preserve">　</w:t>
                            </w:r>
                            <w:r>
                              <w:rPr>
                                <w:rFonts w:ascii="UD デジタル 教科書体 NP-R" w:eastAsia="UD デジタル 教科書体 NP-R"/>
                              </w:rPr>
                              <w:t xml:space="preserve">　・兄弟で利用できる</w:t>
                            </w:r>
                          </w:p>
                          <w:p w14:paraId="011263EA"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・すみわけがきちんと</w:t>
                            </w:r>
                            <w:r>
                              <w:rPr>
                                <w:rFonts w:ascii="UD デジタル 教科書体 NP-R" w:eastAsia="UD デジタル 教科書体 NP-R"/>
                              </w:rPr>
                              <w:t>されていることで適した指導ができる</w:t>
                            </w:r>
                          </w:p>
                          <w:p w14:paraId="398FAD8C" w14:textId="77777777" w:rsidR="00BB193F" w:rsidRDefault="00BB193F" w:rsidP="00BB193F">
                            <w:pPr>
                              <w:rPr>
                                <w:rFonts w:ascii="UD デジタル 教科書体 NP-R" w:eastAsia="UD デジタル 教科書体 NP-R"/>
                              </w:rPr>
                            </w:pPr>
                          </w:p>
                          <w:p w14:paraId="5801ADC6" w14:textId="77777777" w:rsidR="00BB193F" w:rsidRDefault="00BB193F" w:rsidP="00BB193F">
                            <w:pPr>
                              <w:rPr>
                                <w:rFonts w:ascii="UD デジタル 教科書体 NP-R" w:eastAsia="UD デジタル 教科書体 NP-R"/>
                              </w:rPr>
                            </w:pPr>
                          </w:p>
                          <w:p w14:paraId="53746908" w14:textId="77777777" w:rsidR="00BB193F" w:rsidRPr="00EC15A4" w:rsidRDefault="00BB193F" w:rsidP="00BB193F">
                            <w:pPr>
                              <w:rPr>
                                <w:rFonts w:ascii="UD デジタル 教科書体 NP-R" w:eastAsia="UD デジタル 教科書体 NP-R"/>
                                <w:sz w:val="24"/>
                              </w:rPr>
                            </w:pPr>
                            <w:r>
                              <w:rPr>
                                <w:rFonts w:ascii="UD デジタル 教科書体 NP-R" w:eastAsia="UD デジタル 教科書体 NP-R" w:hint="eastAsia"/>
                                <w:sz w:val="24"/>
                              </w:rPr>
                              <w:t xml:space="preserve">② </w:t>
                            </w:r>
                            <w:r w:rsidRPr="00EC15A4">
                              <w:rPr>
                                <w:rFonts w:ascii="UD デジタル 教科書体 NP-R" w:eastAsia="UD デジタル 教科書体 NP-R" w:hint="eastAsia"/>
                                <w:sz w:val="24"/>
                              </w:rPr>
                              <w:t>言語と発達両方の指導経験者数</w:t>
                            </w:r>
                          </w:p>
                          <w:p w14:paraId="33EE4B86" w14:textId="77777777" w:rsidR="00BB193F" w:rsidRDefault="00BB193F" w:rsidP="00BB193F">
                            <w:pPr>
                              <w:ind w:firstLineChars="200" w:firstLine="440"/>
                              <w:rPr>
                                <w:rFonts w:ascii="UD デジタル 教科書体 NP-R" w:eastAsia="UD デジタル 教科書体 NP-R"/>
                                <w:sz w:val="22"/>
                              </w:rPr>
                            </w:pPr>
                            <w:r>
                              <w:rPr>
                                <w:rFonts w:ascii="UD デジタル 教科書体 NP-R" w:eastAsia="UD デジタル 教科書体 NP-R" w:hint="eastAsia"/>
                                <w:sz w:val="22"/>
                              </w:rPr>
                              <w:t>８９名中　11名　（約12％）</w:t>
                            </w:r>
                          </w:p>
                          <w:p w14:paraId="57D41192" w14:textId="77777777" w:rsidR="00BB193F" w:rsidRDefault="00BB193F" w:rsidP="00BB193F">
                            <w:pPr>
                              <w:rPr>
                                <w:rFonts w:ascii="UD デジタル 教科書体 NP-R" w:eastAsia="UD デジタル 教科書体 NP-R"/>
                                <w:sz w:val="22"/>
                              </w:rPr>
                            </w:pPr>
                          </w:p>
                          <w:p w14:paraId="7DB2E939" w14:textId="77777777" w:rsidR="00BB193F" w:rsidRPr="00EC15A4" w:rsidRDefault="00BB193F" w:rsidP="00BB193F">
                            <w:pPr>
                              <w:rPr>
                                <w:rFonts w:ascii="UD デジタル 教科書体 NP-R" w:eastAsia="UD デジタル 教科書体 NP-R"/>
                                <w:b/>
                                <w:sz w:val="24"/>
                                <w:szCs w:val="24"/>
                              </w:rPr>
                            </w:pPr>
                            <w:r>
                              <w:rPr>
                                <w:rFonts w:ascii="UD デジタル 教科書体 NP-R" w:eastAsia="UD デジタル 教科書体 NP-R" w:hint="eastAsia"/>
                                <w:b/>
                                <w:sz w:val="24"/>
                                <w:szCs w:val="24"/>
                              </w:rPr>
                              <w:t>③</w:t>
                            </w:r>
                            <w:r>
                              <w:rPr>
                                <w:rFonts w:ascii="UD デジタル 教科書体 NP-R" w:eastAsia="UD デジタル 教科書体 NP-R"/>
                                <w:b/>
                                <w:sz w:val="24"/>
                                <w:szCs w:val="24"/>
                              </w:rPr>
                              <w:t xml:space="preserve"> </w:t>
                            </w:r>
                            <w:r w:rsidRPr="00EC15A4">
                              <w:rPr>
                                <w:rFonts w:ascii="UD デジタル 教科書体 NP-R" w:eastAsia="UD デジタル 教科書体 NP-R" w:hint="eastAsia"/>
                                <w:b/>
                                <w:sz w:val="24"/>
                                <w:szCs w:val="24"/>
                              </w:rPr>
                              <w:t>言語と発達両方をノンカテゴリーで指導歓迎可能人数</w:t>
                            </w:r>
                          </w:p>
                          <w:p w14:paraId="53AA3215"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 xml:space="preserve">　</w:t>
                            </w:r>
                            <w:r>
                              <w:rPr>
                                <w:rFonts w:ascii="UD デジタル 教科書体 NP-R" w:eastAsia="UD デジタル 教科書体 NP-R"/>
                              </w:rPr>
                              <w:t xml:space="preserve">　</w:t>
                            </w:r>
                            <w:r>
                              <w:rPr>
                                <w:rFonts w:ascii="UD デジタル 教科書体 NP-R" w:eastAsia="UD デジタル 教科書体 NP-R" w:hint="eastAsia"/>
                              </w:rPr>
                              <w:t>指導</w:t>
                            </w:r>
                            <w:r>
                              <w:rPr>
                                <w:rFonts w:ascii="UD デジタル 教科書体 NP-R" w:eastAsia="UD デジタル 教科書体 NP-R"/>
                              </w:rPr>
                              <w:t>してもよい　　８９名中　１６名（約18％）</w:t>
                            </w:r>
                          </w:p>
                          <w:p w14:paraId="43502B91" w14:textId="77777777" w:rsidR="00BB193F" w:rsidRPr="00EC15A4" w:rsidRDefault="00BB193F" w:rsidP="00BB193F">
                            <w:pPr>
                              <w:rPr>
                                <w:rFonts w:ascii="UD デジタル 教科書体 NP-R" w:eastAsia="UD デジタル 教科書体 NP-R"/>
                              </w:rPr>
                            </w:pPr>
                            <w:r>
                              <w:rPr>
                                <w:rFonts w:ascii="UD デジタル 教科書体 NP-R" w:eastAsia="UD デジタル 教科書体 NP-R" w:hint="eastAsia"/>
                              </w:rPr>
                              <w:t xml:space="preserve">　</w:t>
                            </w:r>
                            <w:r>
                              <w:rPr>
                                <w:rFonts w:ascii="UD デジタル 教科書体 NP-R" w:eastAsia="UD デジタル 教科書体 NP-R"/>
                              </w:rPr>
                              <w:t xml:space="preserve">　　</w:t>
                            </w:r>
                            <w:r>
                              <w:rPr>
                                <w:rFonts w:ascii="UD デジタル 教科書体 NP-R" w:eastAsia="UD デジタル 教科書体 NP-R" w:hint="eastAsia"/>
                              </w:rPr>
                              <w:t>（</w:t>
                            </w:r>
                            <w:r w:rsidRPr="00EC15A4">
                              <w:rPr>
                                <w:rFonts w:ascii="UD デジタル 教科書体 NP-R" w:eastAsia="UD デジタル 教科書体 NP-R" w:hint="eastAsia"/>
                                <w:sz w:val="18"/>
                              </w:rPr>
                              <w:t>言語通級経験者、または言語聴覚士の資格をもっていなければ、「してもよい」とは言えないと思う</w:t>
                            </w:r>
                            <w:r>
                              <w:rPr>
                                <w:rFonts w:ascii="UD デジタル 教科書体 NP-R" w:eastAsia="UD デジタル 教科書体 NP-R" w:hint="eastAsia"/>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E7C46" id="_x0000_s1032" type="#_x0000_t202" style="position:absolute;left:0;text-align:left;margin-left:0;margin-top:21.6pt;width:478.85pt;height:483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STQwIAADUEAAAOAAAAZHJzL2Uyb0RvYy54bWysU82O0zAQviPxDpbvNEm3Lduo6WrpUoS0&#10;/EgLD+A6TmPheILtNinHVkI8BK+AOPM8eRHGTluq5YbIwfJkPJ9nvu/z7KatFNkKYyXojCaDmBKh&#10;OeRSrzP68cPy2TUl1jGdMwVaZHQnLL2ZP30ya+pUDKEElQtDEETbtKkzWjpXp1FkeSkqZgdQC43J&#10;AkzFHIZmHeWGNYheqWgYx5OoAZPXBriwFv/e9Uk6D/hFIbh7VxRWOKIyir25sJqwrvwazWcsXRtW&#10;l5If22D/0EXFpMZLz1B3zDGyMfIvqEpyAxYKN+BQRVAUkoswA06TxI+meShZLcIsSI6tzzTZ/wfL&#10;327fGyJz1A6V0qxCjbrD127/o9v/6g7fSHf43h0O3f4nxmTo+Wpqm2LZQ42Frn0BLdaG2W19D/yT&#10;JRoWJdNrcWsMNKVgOfab+MroorTHsR5k1byBHO9lGwcBqC1M5clEegiio267s1aidYTjz0l8nVxN&#10;x5RwzE2Sq1ESBzUjlp7Ka2PdKwEV8ZuMGjRDgGfbe+t8Oyw9HfG3WVAyX0qlQmDWq4UyZMvQOMvw&#10;hQkeHVOaNBmdjofjgKzB1wdPVdKhsZWsMnod+6+3mqfjpc7DEcek6vfYidJHfjwlPTmuXbVBmsmJ&#10;9hXkOyTMQO9jfHe4KcF8oaRBD2fUft4wIyhRrzWSPk1GI2/6EIzGz4cYmMvM6jLDNEeojDpK+u3C&#10;hYfi6dBwi+IUMtDmVew7ObaM3gxsHt+RN/9lHE79ee3z3wAAAP//AwBQSwMEFAAGAAgAAAAhAKEC&#10;gxjdAAAACAEAAA8AAABkcnMvZG93bnJldi54bWxMj8FOwzAQRO9I/IO1SFwQtQltQ0KcCpCKuLb0&#10;AzbxNomI11HsNunf457gOJrRzJtiM9tenGn0nWMNTwsFgrh2puNGw+F7+/gCwgdkg71j0nAhD5vy&#10;9qbA3LiJd3Teh0bEEvY5amhDGHIpfd2SRb9wA3H0jm60GKIcG2lGnGK57WWi1Fpa7DgutDjQR0v1&#10;z/5kNRy/podVNlWf4ZDulut37NLKXbS+v5vfXkEEmsNfGK74ER3KyFS5Exsveg3xSNCwfE5ARDdb&#10;pSmIKsaUyhKQZSH/Hyh/AQAA//8DAFBLAQItABQABgAIAAAAIQC2gziS/gAAAOEBAAATAAAAAAAA&#10;AAAAAAAAAAAAAABbQ29udGVudF9UeXBlc10ueG1sUEsBAi0AFAAGAAgAAAAhADj9If/WAAAAlAEA&#10;AAsAAAAAAAAAAAAAAAAALwEAAF9yZWxzLy5yZWxzUEsBAi0AFAAGAAgAAAAhALIY1JNDAgAANQQA&#10;AA4AAAAAAAAAAAAAAAAALgIAAGRycy9lMm9Eb2MueG1sUEsBAi0AFAAGAAgAAAAhAKECgxjdAAAA&#10;CAEAAA8AAAAAAAAAAAAAAAAAnQQAAGRycy9kb3ducmV2LnhtbFBLBQYAAAAABAAEAPMAAACnBQAA&#10;AAA=&#10;" stroked="f">
                <v:textbox>
                  <w:txbxContent>
                    <w:p w14:paraId="21541928" w14:textId="77777777" w:rsidR="00BB193F" w:rsidRPr="006210BF" w:rsidRDefault="00BB193F" w:rsidP="00BB193F">
                      <w:pPr>
                        <w:rPr>
                          <w:rFonts w:ascii="UD デジタル 教科書体 NP-R" w:eastAsia="UD デジタル 教科書体 NP-R"/>
                          <w:color w:val="FF0000"/>
                          <w:sz w:val="28"/>
                          <w:u w:val="double"/>
                        </w:rPr>
                      </w:pPr>
                      <w:r w:rsidRPr="006210BF">
                        <w:rPr>
                          <w:rFonts w:ascii="UD デジタル 教科書体 NP-R" w:eastAsia="UD デジタル 教科書体 NP-R" w:hint="eastAsia"/>
                          <w:color w:val="FF0000"/>
                          <w:sz w:val="28"/>
                          <w:u w:val="double"/>
                        </w:rPr>
                        <w:t>◎言語通級</w:t>
                      </w:r>
                      <w:r w:rsidRPr="006210BF">
                        <w:rPr>
                          <w:rFonts w:ascii="UD デジタル 教科書体 NP-R" w:eastAsia="UD デジタル 教科書体 NP-R"/>
                          <w:color w:val="FF0000"/>
                          <w:sz w:val="28"/>
                          <w:u w:val="double"/>
                        </w:rPr>
                        <w:t>と発達通級について</w:t>
                      </w:r>
                    </w:p>
                    <w:p w14:paraId="3255E2CE"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sz w:val="24"/>
                        </w:rPr>
                        <w:t>①</w:t>
                      </w:r>
                      <w:r w:rsidRPr="00EC15A4">
                        <w:rPr>
                          <w:rFonts w:ascii="UD デジタル 教科書体 NP-R" w:eastAsia="UD デジタル 教科書体 NP-R" w:hint="eastAsia"/>
                          <w:sz w:val="24"/>
                        </w:rPr>
                        <w:t>言語と発達が同一校・同一市町に設置されていて良かったこと</w:t>
                      </w:r>
                      <w:r w:rsidRPr="00987AE0">
                        <w:rPr>
                          <w:rFonts w:ascii="UD デジタル 教科書体 NP-R" w:eastAsia="UD デジタル 教科書体 NP-R" w:hint="eastAsia"/>
                        </w:rPr>
                        <w:t>（回答校33校）</w:t>
                      </w:r>
                    </w:p>
                    <w:p w14:paraId="23EAD96C"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○情報交換・</w:t>
                      </w:r>
                      <w:r>
                        <w:rPr>
                          <w:rFonts w:ascii="UD デジタル 教科書体 NP-R" w:eastAsia="UD デジタル 教科書体 NP-R"/>
                        </w:rPr>
                        <w:t>相談がしやすい</w:t>
                      </w:r>
                      <w:r>
                        <w:rPr>
                          <w:rFonts w:ascii="UD デジタル 教科書体 NP-R" w:eastAsia="UD デジタル 教科書体 NP-R" w:hint="eastAsia"/>
                        </w:rPr>
                        <w:t>【</w:t>
                      </w:r>
                      <w:r>
                        <w:rPr>
                          <w:rFonts w:ascii="UD デジタル 教科書体 NP-R" w:eastAsia="UD デジタル 教科書体 NP-R"/>
                        </w:rPr>
                        <w:t>14校</w:t>
                      </w:r>
                      <w:r>
                        <w:rPr>
                          <w:rFonts w:ascii="UD デジタル 教科書体 NP-R" w:eastAsia="UD デジタル 教科書体 NP-R" w:hint="eastAsia"/>
                        </w:rPr>
                        <w:t>】</w:t>
                      </w:r>
                    </w:p>
                    <w:p w14:paraId="03A3BCE2"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w:t>
                      </w:r>
                      <w:r>
                        <w:rPr>
                          <w:rFonts w:ascii="UD デジタル 教科書体 NP-R" w:eastAsia="UD デジタル 教科書体 NP-R"/>
                        </w:rPr>
                        <w:t>一人の児童を様々な視点でみることができる</w:t>
                      </w:r>
                    </w:p>
                    <w:p w14:paraId="3B91E9DE" w14:textId="77777777" w:rsidR="00BB193F" w:rsidRPr="00987AE0" w:rsidRDefault="00BB193F" w:rsidP="00BB193F">
                      <w:pPr>
                        <w:rPr>
                          <w:rFonts w:ascii="UD デジタル 教科書体 NP-R" w:eastAsia="UD デジタル 教科書体 NP-R"/>
                        </w:rPr>
                      </w:pPr>
                    </w:p>
                    <w:p w14:paraId="67C5B33A"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w:t>
                      </w:r>
                      <w:r>
                        <w:rPr>
                          <w:rFonts w:ascii="UD デジタル 教科書体 NP-R" w:eastAsia="UD デジタル 教科書体 NP-R"/>
                        </w:rPr>
                        <w:t>ことばから発達への移行がスムーズにできる</w:t>
                      </w:r>
                      <w:r>
                        <w:rPr>
                          <w:rFonts w:ascii="UD デジタル 教科書体 NP-R" w:eastAsia="UD デジタル 教科書体 NP-R" w:hint="eastAsia"/>
                        </w:rPr>
                        <w:t>【９</w:t>
                      </w:r>
                      <w:r>
                        <w:rPr>
                          <w:rFonts w:ascii="UD デジタル 教科書体 NP-R" w:eastAsia="UD デジタル 教科書体 NP-R"/>
                        </w:rPr>
                        <w:t>校</w:t>
                      </w:r>
                      <w:r>
                        <w:rPr>
                          <w:rFonts w:ascii="UD デジタル 教科書体 NP-R" w:eastAsia="UD デジタル 教科書体 NP-R" w:hint="eastAsia"/>
                        </w:rPr>
                        <w:t>】</w:t>
                      </w:r>
                    </w:p>
                    <w:p w14:paraId="2679A026" w14:textId="77777777" w:rsidR="00BB193F" w:rsidRDefault="00BB193F" w:rsidP="00BB193F">
                      <w:pPr>
                        <w:rPr>
                          <w:rFonts w:ascii="UD デジタル 教科書体 NP-R" w:eastAsia="UD デジタル 教科書体 NP-R"/>
                        </w:rPr>
                      </w:pPr>
                    </w:p>
                    <w:p w14:paraId="230190BF"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○研修</w:t>
                      </w:r>
                      <w:r>
                        <w:rPr>
                          <w:rFonts w:ascii="UD デジタル 教科書体 NP-R" w:eastAsia="UD デジタル 教科書体 NP-R"/>
                        </w:rPr>
                        <w:t>の深まり【７校</w:t>
                      </w:r>
                      <w:r>
                        <w:rPr>
                          <w:rFonts w:ascii="UD デジタル 教科書体 NP-R" w:eastAsia="UD デジタル 教科書体 NP-R" w:hint="eastAsia"/>
                        </w:rPr>
                        <w:t>】</w:t>
                      </w:r>
                    </w:p>
                    <w:p w14:paraId="0E1AB90B"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・ことば</w:t>
                      </w:r>
                      <w:r>
                        <w:rPr>
                          <w:rFonts w:ascii="UD デジタル 教科書体 NP-R" w:eastAsia="UD デジタル 教科書体 NP-R"/>
                        </w:rPr>
                        <w:t>なのか発達</w:t>
                      </w:r>
                      <w:r>
                        <w:rPr>
                          <w:rFonts w:ascii="UD デジタル 教科書体 NP-R" w:eastAsia="UD デジタル 教科書体 NP-R" w:hint="eastAsia"/>
                        </w:rPr>
                        <w:t>なのか</w:t>
                      </w:r>
                      <w:r>
                        <w:rPr>
                          <w:rFonts w:ascii="UD デジタル 教科書体 NP-R" w:eastAsia="UD デジタル 教科書体 NP-R"/>
                        </w:rPr>
                        <w:t>悩む児童について研修することができた</w:t>
                      </w:r>
                    </w:p>
                    <w:p w14:paraId="3239A3AD"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・お互い</w:t>
                      </w:r>
                      <w:r>
                        <w:rPr>
                          <w:rFonts w:ascii="UD デジタル 教科書体 NP-R" w:eastAsia="UD デジタル 教科書体 NP-R"/>
                        </w:rPr>
                        <w:t>の指導</w:t>
                      </w:r>
                      <w:r>
                        <w:rPr>
                          <w:rFonts w:ascii="UD デジタル 教科書体 NP-R" w:eastAsia="UD デジタル 教科書体 NP-R" w:hint="eastAsia"/>
                        </w:rPr>
                        <w:t>内容や</w:t>
                      </w:r>
                      <w:r>
                        <w:rPr>
                          <w:rFonts w:ascii="UD デジタル 教科書体 NP-R" w:eastAsia="UD デジタル 教科書体 NP-R"/>
                        </w:rPr>
                        <w:t>指導法を</w:t>
                      </w:r>
                      <w:r>
                        <w:rPr>
                          <w:rFonts w:ascii="UD デジタル 教科書体 NP-R" w:eastAsia="UD デジタル 教科書体 NP-R" w:hint="eastAsia"/>
                        </w:rPr>
                        <w:t>知る</w:t>
                      </w:r>
                      <w:r>
                        <w:rPr>
                          <w:rFonts w:ascii="UD デジタル 教科書体 NP-R" w:eastAsia="UD デジタル 教科書体 NP-R"/>
                        </w:rPr>
                        <w:t>ことが</w:t>
                      </w:r>
                      <w:r>
                        <w:rPr>
                          <w:rFonts w:ascii="UD デジタル 教科書体 NP-R" w:eastAsia="UD デジタル 教科書体 NP-R" w:hint="eastAsia"/>
                        </w:rPr>
                        <w:t>できた</w:t>
                      </w:r>
                    </w:p>
                    <w:p w14:paraId="68490507" w14:textId="77777777" w:rsidR="00BB193F" w:rsidRPr="00987AE0" w:rsidRDefault="00BB193F" w:rsidP="00BB193F">
                      <w:pPr>
                        <w:rPr>
                          <w:rFonts w:ascii="UD デジタル 教科書体 NP-R" w:eastAsia="UD デジタル 教科書体 NP-R"/>
                        </w:rPr>
                      </w:pPr>
                    </w:p>
                    <w:p w14:paraId="5452CDEF"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w:t>
                      </w:r>
                      <w:r>
                        <w:rPr>
                          <w:rFonts w:ascii="UD デジタル 教科書体 NP-R" w:eastAsia="UD デジタル 教科書体 NP-R"/>
                        </w:rPr>
                        <w:t>その他</w:t>
                      </w:r>
                    </w:p>
                    <w:p w14:paraId="07B3355A"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w:t>
                      </w:r>
                      <w:r>
                        <w:rPr>
                          <w:rFonts w:ascii="UD デジタル 教科書体 NP-R" w:eastAsia="UD デジタル 教科書体 NP-R"/>
                        </w:rPr>
                        <w:t>仕事が分担できる</w:t>
                      </w:r>
                      <w:r>
                        <w:rPr>
                          <w:rFonts w:ascii="UD デジタル 教科書体 NP-R" w:eastAsia="UD デジタル 教科書体 NP-R" w:hint="eastAsia"/>
                        </w:rPr>
                        <w:t xml:space="preserve">　</w:t>
                      </w:r>
                      <w:r>
                        <w:rPr>
                          <w:rFonts w:ascii="UD デジタル 教科書体 NP-R" w:eastAsia="UD デジタル 教科書体 NP-R"/>
                        </w:rPr>
                        <w:t xml:space="preserve">　・兄弟で利用できる</w:t>
                      </w:r>
                    </w:p>
                    <w:p w14:paraId="011263EA"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・すみわけがきちんと</w:t>
                      </w:r>
                      <w:r>
                        <w:rPr>
                          <w:rFonts w:ascii="UD デジタル 教科書体 NP-R" w:eastAsia="UD デジタル 教科書体 NP-R"/>
                        </w:rPr>
                        <w:t>されていることで適した指導ができる</w:t>
                      </w:r>
                    </w:p>
                    <w:p w14:paraId="398FAD8C" w14:textId="77777777" w:rsidR="00BB193F" w:rsidRDefault="00BB193F" w:rsidP="00BB193F">
                      <w:pPr>
                        <w:rPr>
                          <w:rFonts w:ascii="UD デジタル 教科書体 NP-R" w:eastAsia="UD デジタル 教科書体 NP-R"/>
                        </w:rPr>
                      </w:pPr>
                    </w:p>
                    <w:p w14:paraId="5801ADC6" w14:textId="77777777" w:rsidR="00BB193F" w:rsidRDefault="00BB193F" w:rsidP="00BB193F">
                      <w:pPr>
                        <w:rPr>
                          <w:rFonts w:ascii="UD デジタル 教科書体 NP-R" w:eastAsia="UD デジタル 教科書体 NP-R"/>
                        </w:rPr>
                      </w:pPr>
                    </w:p>
                    <w:p w14:paraId="53746908" w14:textId="77777777" w:rsidR="00BB193F" w:rsidRPr="00EC15A4" w:rsidRDefault="00BB193F" w:rsidP="00BB193F">
                      <w:pPr>
                        <w:rPr>
                          <w:rFonts w:ascii="UD デジタル 教科書体 NP-R" w:eastAsia="UD デジタル 教科書体 NP-R"/>
                          <w:sz w:val="24"/>
                        </w:rPr>
                      </w:pPr>
                      <w:r>
                        <w:rPr>
                          <w:rFonts w:ascii="UD デジタル 教科書体 NP-R" w:eastAsia="UD デジタル 教科書体 NP-R" w:hint="eastAsia"/>
                          <w:sz w:val="24"/>
                        </w:rPr>
                        <w:t xml:space="preserve">② </w:t>
                      </w:r>
                      <w:r w:rsidRPr="00EC15A4">
                        <w:rPr>
                          <w:rFonts w:ascii="UD デジタル 教科書体 NP-R" w:eastAsia="UD デジタル 教科書体 NP-R" w:hint="eastAsia"/>
                          <w:sz w:val="24"/>
                        </w:rPr>
                        <w:t>言語と発達両方の指導経験者数</w:t>
                      </w:r>
                    </w:p>
                    <w:p w14:paraId="33EE4B86" w14:textId="77777777" w:rsidR="00BB193F" w:rsidRDefault="00BB193F" w:rsidP="00BB193F">
                      <w:pPr>
                        <w:ind w:firstLineChars="200" w:firstLine="440"/>
                        <w:rPr>
                          <w:rFonts w:ascii="UD デジタル 教科書体 NP-R" w:eastAsia="UD デジタル 教科書体 NP-R"/>
                          <w:sz w:val="22"/>
                        </w:rPr>
                      </w:pPr>
                      <w:r>
                        <w:rPr>
                          <w:rFonts w:ascii="UD デジタル 教科書体 NP-R" w:eastAsia="UD デジタル 教科書体 NP-R" w:hint="eastAsia"/>
                          <w:sz w:val="22"/>
                        </w:rPr>
                        <w:t>８９名中　11名　（約12％）</w:t>
                      </w:r>
                    </w:p>
                    <w:p w14:paraId="57D41192" w14:textId="77777777" w:rsidR="00BB193F" w:rsidRDefault="00BB193F" w:rsidP="00BB193F">
                      <w:pPr>
                        <w:rPr>
                          <w:rFonts w:ascii="UD デジタル 教科書体 NP-R" w:eastAsia="UD デジタル 教科書体 NP-R"/>
                          <w:sz w:val="22"/>
                        </w:rPr>
                      </w:pPr>
                    </w:p>
                    <w:p w14:paraId="7DB2E939" w14:textId="77777777" w:rsidR="00BB193F" w:rsidRPr="00EC15A4" w:rsidRDefault="00BB193F" w:rsidP="00BB193F">
                      <w:pPr>
                        <w:rPr>
                          <w:rFonts w:ascii="UD デジタル 教科書体 NP-R" w:eastAsia="UD デジタル 教科書体 NP-R"/>
                          <w:b/>
                          <w:sz w:val="24"/>
                          <w:szCs w:val="24"/>
                        </w:rPr>
                      </w:pPr>
                      <w:r>
                        <w:rPr>
                          <w:rFonts w:ascii="UD デジタル 教科書体 NP-R" w:eastAsia="UD デジタル 教科書体 NP-R" w:hint="eastAsia"/>
                          <w:b/>
                          <w:sz w:val="24"/>
                          <w:szCs w:val="24"/>
                        </w:rPr>
                        <w:t>③</w:t>
                      </w:r>
                      <w:r>
                        <w:rPr>
                          <w:rFonts w:ascii="UD デジタル 教科書体 NP-R" w:eastAsia="UD デジタル 教科書体 NP-R"/>
                          <w:b/>
                          <w:sz w:val="24"/>
                          <w:szCs w:val="24"/>
                        </w:rPr>
                        <w:t xml:space="preserve"> </w:t>
                      </w:r>
                      <w:r w:rsidRPr="00EC15A4">
                        <w:rPr>
                          <w:rFonts w:ascii="UD デジタル 教科書体 NP-R" w:eastAsia="UD デジタル 教科書体 NP-R" w:hint="eastAsia"/>
                          <w:b/>
                          <w:sz w:val="24"/>
                          <w:szCs w:val="24"/>
                        </w:rPr>
                        <w:t>言語と発達両方をノンカテゴリーで指導歓迎可能人数</w:t>
                      </w:r>
                    </w:p>
                    <w:p w14:paraId="53AA3215" w14:textId="77777777" w:rsidR="00BB193F" w:rsidRDefault="00BB193F" w:rsidP="00BB193F">
                      <w:pPr>
                        <w:rPr>
                          <w:rFonts w:ascii="UD デジタル 教科書体 NP-R" w:eastAsia="UD デジタル 教科書体 NP-R"/>
                        </w:rPr>
                      </w:pPr>
                      <w:r>
                        <w:rPr>
                          <w:rFonts w:ascii="UD デジタル 教科書体 NP-R" w:eastAsia="UD デジタル 教科書体 NP-R" w:hint="eastAsia"/>
                        </w:rPr>
                        <w:t xml:space="preserve">　</w:t>
                      </w:r>
                      <w:r>
                        <w:rPr>
                          <w:rFonts w:ascii="UD デジタル 教科書体 NP-R" w:eastAsia="UD デジタル 教科書体 NP-R"/>
                        </w:rPr>
                        <w:t xml:space="preserve">　</w:t>
                      </w:r>
                      <w:r>
                        <w:rPr>
                          <w:rFonts w:ascii="UD デジタル 教科書体 NP-R" w:eastAsia="UD デジタル 教科書体 NP-R" w:hint="eastAsia"/>
                        </w:rPr>
                        <w:t>指導</w:t>
                      </w:r>
                      <w:r>
                        <w:rPr>
                          <w:rFonts w:ascii="UD デジタル 教科書体 NP-R" w:eastAsia="UD デジタル 教科書体 NP-R"/>
                        </w:rPr>
                        <w:t>してもよい　　８９名中　１６名（約18％）</w:t>
                      </w:r>
                    </w:p>
                    <w:p w14:paraId="43502B91" w14:textId="77777777" w:rsidR="00BB193F" w:rsidRPr="00EC15A4" w:rsidRDefault="00BB193F" w:rsidP="00BB193F">
                      <w:pPr>
                        <w:rPr>
                          <w:rFonts w:ascii="UD デジタル 教科書体 NP-R" w:eastAsia="UD デジタル 教科書体 NP-R"/>
                        </w:rPr>
                      </w:pPr>
                      <w:r>
                        <w:rPr>
                          <w:rFonts w:ascii="UD デジタル 教科書体 NP-R" w:eastAsia="UD デジタル 教科書体 NP-R" w:hint="eastAsia"/>
                        </w:rPr>
                        <w:t xml:space="preserve">　</w:t>
                      </w:r>
                      <w:r>
                        <w:rPr>
                          <w:rFonts w:ascii="UD デジタル 教科書体 NP-R" w:eastAsia="UD デジタル 教科書体 NP-R"/>
                        </w:rPr>
                        <w:t xml:space="preserve">　　</w:t>
                      </w:r>
                      <w:r>
                        <w:rPr>
                          <w:rFonts w:ascii="UD デジタル 教科書体 NP-R" w:eastAsia="UD デジタル 教科書体 NP-R" w:hint="eastAsia"/>
                        </w:rPr>
                        <w:t>（</w:t>
                      </w:r>
                      <w:r w:rsidRPr="00EC15A4">
                        <w:rPr>
                          <w:rFonts w:ascii="UD デジタル 教科書体 NP-R" w:eastAsia="UD デジタル 教科書体 NP-R" w:hint="eastAsia"/>
                          <w:sz w:val="18"/>
                        </w:rPr>
                        <w:t>言語通級経験者、または言語聴覚士の資格をもっていなければ、「してもよい」とは言えないと思う</w:t>
                      </w:r>
                      <w:r>
                        <w:rPr>
                          <w:rFonts w:ascii="UD デジタル 教科書体 NP-R" w:eastAsia="UD デジタル 教科書体 NP-R" w:hint="eastAsia"/>
                          <w:sz w:val="18"/>
                        </w:rPr>
                        <w:t>）</w:t>
                      </w:r>
                    </w:p>
                  </w:txbxContent>
                </v:textbox>
                <w10:wrap type="square"/>
              </v:shape>
            </w:pict>
          </mc:Fallback>
        </mc:AlternateContent>
      </w:r>
    </w:p>
    <w:p w14:paraId="2C4794D3" w14:textId="77777777" w:rsidR="00603F17" w:rsidRPr="00603F17" w:rsidRDefault="00603F17" w:rsidP="00603F17">
      <w:pPr>
        <w:rPr>
          <w:rFonts w:ascii="UD デジタル 教科書体 NP-R" w:eastAsia="UD デジタル 教科書体 NP-R"/>
          <w:sz w:val="28"/>
        </w:rPr>
      </w:pPr>
    </w:p>
    <w:p w14:paraId="51252257" w14:textId="77777777" w:rsidR="00603F17" w:rsidRPr="00603F17" w:rsidRDefault="00603F17" w:rsidP="00603F17">
      <w:pPr>
        <w:rPr>
          <w:rFonts w:ascii="UD デジタル 教科書体 NP-R" w:eastAsia="UD デジタル 教科書体 NP-R"/>
          <w:sz w:val="28"/>
        </w:rPr>
      </w:pPr>
    </w:p>
    <w:p w14:paraId="18A34C95" w14:textId="77777777" w:rsidR="00603F17" w:rsidRPr="00603F17" w:rsidRDefault="00603F17" w:rsidP="00603F17">
      <w:pPr>
        <w:rPr>
          <w:rFonts w:ascii="UD デジタル 教科書体 NP-R" w:eastAsia="UD デジタル 教科書体 NP-R"/>
          <w:sz w:val="28"/>
        </w:rPr>
      </w:pPr>
    </w:p>
    <w:p w14:paraId="4BBDB5F6" w14:textId="77777777" w:rsidR="00170213" w:rsidRDefault="00170213" w:rsidP="00603F17">
      <w:pPr>
        <w:rPr>
          <w:rFonts w:ascii="UD デジタル 教科書体 NP-R" w:eastAsia="UD デジタル 教科書体 NP-R"/>
          <w:sz w:val="28"/>
        </w:rPr>
      </w:pPr>
      <w:r w:rsidRPr="00603F17">
        <w:rPr>
          <w:rFonts w:ascii="UD デジタル 教科書体 NP-R" w:eastAsia="UD デジタル 教科書体 NP-R"/>
          <w:noProof/>
          <w:sz w:val="28"/>
        </w:rPr>
        <w:lastRenderedPageBreak/>
        <mc:AlternateContent>
          <mc:Choice Requires="wps">
            <w:drawing>
              <wp:anchor distT="45720" distB="45720" distL="114300" distR="114300" simplePos="0" relativeHeight="251679744" behindDoc="0" locked="0" layoutInCell="1" allowOverlap="1" wp14:anchorId="232E8253" wp14:editId="4A4A8231">
                <wp:simplePos x="0" y="0"/>
                <wp:positionH relativeFrom="column">
                  <wp:posOffset>-159312</wp:posOffset>
                </wp:positionH>
                <wp:positionV relativeFrom="paragraph">
                  <wp:posOffset>44</wp:posOffset>
                </wp:positionV>
                <wp:extent cx="6193155" cy="9661525"/>
                <wp:effectExtent l="0" t="0" r="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9661525"/>
                        </a:xfrm>
                        <a:prstGeom prst="rect">
                          <a:avLst/>
                        </a:prstGeom>
                        <a:solidFill>
                          <a:srgbClr val="FFFFFF"/>
                        </a:solidFill>
                        <a:ln w="9525">
                          <a:noFill/>
                          <a:miter lim="800000"/>
                          <a:headEnd/>
                          <a:tailEnd/>
                        </a:ln>
                      </wps:spPr>
                      <wps:txbx>
                        <w:txbxContent>
                          <w:p w14:paraId="369E4908" w14:textId="77777777" w:rsidR="00603F17" w:rsidRPr="00603F17" w:rsidRDefault="00060055">
                            <w:pPr>
                              <w:rPr>
                                <w:rFonts w:ascii="UD デジタル 教科書体 NP-R" w:eastAsia="UD デジタル 教科書体 NP-R"/>
                                <w:sz w:val="28"/>
                              </w:rPr>
                            </w:pPr>
                            <w:r w:rsidRPr="006210BF">
                              <w:rPr>
                                <w:rFonts w:ascii="UD デジタル 教科書体 NP-R" w:eastAsia="UD デジタル 教科書体 NP-R" w:hint="eastAsia"/>
                                <w:color w:val="FF0000"/>
                                <w:sz w:val="28"/>
                                <w:u w:val="double"/>
                              </w:rPr>
                              <w:t>◎</w:t>
                            </w:r>
                            <w:r w:rsidR="00603F17" w:rsidRPr="006210BF">
                              <w:rPr>
                                <w:rFonts w:ascii="UD デジタル 教科書体 NP-R" w:eastAsia="UD デジタル 教科書体 NP-R" w:hint="eastAsia"/>
                                <w:color w:val="FF0000"/>
                                <w:sz w:val="28"/>
                                <w:u w:val="double"/>
                              </w:rPr>
                              <w:t>静言研について</w:t>
                            </w:r>
                            <w:r w:rsidR="002C3634">
                              <w:rPr>
                                <w:rFonts w:ascii="UD デジタル 教科書体 NP-R" w:eastAsia="UD デジタル 教科書体 NP-R" w:hint="eastAsia"/>
                                <w:sz w:val="28"/>
                              </w:rPr>
                              <w:t>（</w:t>
                            </w:r>
                            <w:r w:rsidR="002C3634">
                              <w:rPr>
                                <w:rFonts w:ascii="UD デジタル 教科書体 NP-R" w:eastAsia="UD デジタル 教科書体 NP-R"/>
                                <w:sz w:val="28"/>
                              </w:rPr>
                              <w:t>回答校54校）</w:t>
                            </w:r>
                          </w:p>
                          <w:p w14:paraId="716490B2" w14:textId="77777777" w:rsidR="00603F17" w:rsidRDefault="00170213">
                            <w:r>
                              <w:rPr>
                                <w:noProof/>
                              </w:rPr>
                              <w:drawing>
                                <wp:inline distT="0" distB="0" distL="0" distR="0" wp14:anchorId="1D44828A" wp14:editId="68509756">
                                  <wp:extent cx="5871845" cy="2915729"/>
                                  <wp:effectExtent l="0" t="0" r="14605" b="18415"/>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76CAA8B6" wp14:editId="57B75297">
                                  <wp:extent cx="4951562" cy="3243533"/>
                                  <wp:effectExtent l="0" t="0" r="1905" b="14605"/>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0FDFDF" w14:textId="77777777" w:rsidR="002C3634" w:rsidRDefault="002C3634" w:rsidP="00170213">
                            <w:pPr>
                              <w:ind w:left="210" w:hangingChars="100" w:hanging="210"/>
                              <w:rPr>
                                <w:rFonts w:ascii="UD デジタル 教科書体 NP-R" w:eastAsia="UD デジタル 教科書体 NP-R"/>
                              </w:rPr>
                            </w:pPr>
                            <w:r w:rsidRPr="002C3634">
                              <w:rPr>
                                <w:rFonts w:ascii="UD デジタル 教科書体 NP-R" w:eastAsia="UD デジタル 教科書体 NP-R" w:hint="eastAsia"/>
                              </w:rPr>
                              <w:t>・対面式やオンラインを、組み合わせてもよいと思う。各教室の様</w:t>
                            </w:r>
                            <w:r>
                              <w:rPr>
                                <w:rFonts w:ascii="UD デジタル 教科書体 NP-R" w:eastAsia="UD デジタル 教科書体 NP-R" w:hint="eastAsia"/>
                              </w:rPr>
                              <w:t>子を見せてもらえたのもオンラインならではの良さではないかと思う</w:t>
                            </w:r>
                            <w:r w:rsidR="00170213">
                              <w:rPr>
                                <w:rFonts w:ascii="UD デジタル 教科書体 NP-R" w:eastAsia="UD デジタル 教科書体 NP-R" w:hint="eastAsia"/>
                              </w:rPr>
                              <w:t>。</w:t>
                            </w:r>
                          </w:p>
                          <w:p w14:paraId="0E0C345F" w14:textId="77777777" w:rsidR="002C3634" w:rsidRDefault="002C3634"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w:t>
                            </w:r>
                            <w:r w:rsidR="00170213">
                              <w:rPr>
                                <w:rFonts w:ascii="UD デジタル 教科書体 NP-R" w:eastAsia="UD デジタル 教科書体 NP-R" w:hint="eastAsia"/>
                              </w:rPr>
                              <w:t>様々な</w:t>
                            </w:r>
                            <w:r w:rsidR="00170213">
                              <w:rPr>
                                <w:rFonts w:ascii="UD デジタル 教科書体 NP-R" w:eastAsia="UD デジタル 教科書体 NP-R"/>
                              </w:rPr>
                              <w:t>研修を組み合わせると総合</w:t>
                            </w:r>
                            <w:r w:rsidR="00170213">
                              <w:rPr>
                                <w:rFonts w:ascii="UD デジタル 教科書体 NP-R" w:eastAsia="UD デジタル 教科書体 NP-R" w:hint="eastAsia"/>
                              </w:rPr>
                              <w:t>的</w:t>
                            </w:r>
                            <w:r w:rsidR="00170213">
                              <w:rPr>
                                <w:rFonts w:ascii="UD デジタル 教科書体 NP-R" w:eastAsia="UD デジタル 教科書体 NP-R"/>
                              </w:rPr>
                              <w:t>に力を高められる</w:t>
                            </w:r>
                            <w:r w:rsidR="00170213">
                              <w:rPr>
                                <w:rFonts w:ascii="UD デジタル 教科書体 NP-R" w:eastAsia="UD デジタル 教科書体 NP-R" w:hint="eastAsia"/>
                              </w:rPr>
                              <w:t>。権威のある方</w:t>
                            </w:r>
                            <w:r w:rsidR="00170213">
                              <w:rPr>
                                <w:rFonts w:ascii="UD デジタル 教科書体 NP-R" w:eastAsia="UD デジタル 教科書体 NP-R"/>
                              </w:rPr>
                              <w:t>の講演会は定例研で予算を組んでもらえばよいと思</w:t>
                            </w:r>
                            <w:r w:rsidR="00170213">
                              <w:rPr>
                                <w:rFonts w:ascii="UD デジタル 教科書体 NP-R" w:eastAsia="UD デジタル 教科書体 NP-R" w:hint="eastAsia"/>
                              </w:rPr>
                              <w:t>う</w:t>
                            </w:r>
                            <w:r w:rsidR="00170213">
                              <w:rPr>
                                <w:rFonts w:ascii="UD デジタル 教科書体 NP-R" w:eastAsia="UD デジタル 教科書体 NP-R"/>
                              </w:rPr>
                              <w:t>。</w:t>
                            </w:r>
                          </w:p>
                          <w:p w14:paraId="0541E97F" w14:textId="77777777" w:rsidR="00170213" w:rsidRDefault="00170213"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w:t>
                            </w:r>
                            <w:r w:rsidRPr="00170213">
                              <w:rPr>
                                <w:rFonts w:ascii="UD デジタル 教科書体 NP-R" w:eastAsia="UD デジタル 教科書体 NP-R" w:hint="eastAsia"/>
                              </w:rPr>
                              <w:t>言語の研修は言語</w:t>
                            </w:r>
                            <w:r>
                              <w:rPr>
                                <w:rFonts w:ascii="UD デジタル 教科書体 NP-R" w:eastAsia="UD デジタル 教科書体 NP-R" w:hint="eastAsia"/>
                              </w:rPr>
                              <w:t>担当のみ、発達の研修は発達担当のみ、と分けていただけると助かる</w:t>
                            </w:r>
                            <w:r w:rsidRPr="00170213">
                              <w:rPr>
                                <w:rFonts w:ascii="UD デジタル 教科書体 NP-R" w:eastAsia="UD デジタル 教科書体 NP-R" w:hint="eastAsia"/>
                              </w:rPr>
                              <w:t>。</w:t>
                            </w:r>
                          </w:p>
                          <w:p w14:paraId="4CA75D77" w14:textId="77777777" w:rsidR="00170213" w:rsidRDefault="00170213"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w:t>
                            </w:r>
                            <w:r w:rsidRPr="00170213">
                              <w:rPr>
                                <w:rFonts w:ascii="UD デジタル 教科書体 NP-R" w:eastAsia="UD デジタル 教科書体 NP-R"/>
                              </w:rPr>
                              <w:t>Zoom</w:t>
                            </w:r>
                            <w:r>
                              <w:rPr>
                                <w:rFonts w:ascii="UD デジタル 教科書体 NP-R" w:eastAsia="UD デジタル 教科書体 NP-R" w:hint="eastAsia"/>
                              </w:rPr>
                              <w:t>等</w:t>
                            </w:r>
                            <w:r w:rsidRPr="00170213">
                              <w:rPr>
                                <w:rFonts w:ascii="UD デジタル 教科書体 NP-R" w:eastAsia="UD デジタル 教科書体 NP-R"/>
                              </w:rPr>
                              <w:t>を利用したオンライン会合が便利。分科会も</w:t>
                            </w:r>
                            <w:proofErr w:type="spellStart"/>
                            <w:r w:rsidRPr="00170213">
                              <w:rPr>
                                <w:rFonts w:ascii="UD デジタル 教科書体 NP-R" w:eastAsia="UD デジタル 教科書体 NP-R"/>
                              </w:rPr>
                              <w:t>youtube</w:t>
                            </w:r>
                            <w:proofErr w:type="spellEnd"/>
                            <w:r w:rsidRPr="00170213">
                              <w:rPr>
                                <w:rFonts w:ascii="UD デジタル 教科書体 NP-R" w:eastAsia="UD デジタル 教科書体 NP-R"/>
                              </w:rPr>
                              <w:t>を利用する</w:t>
                            </w:r>
                            <w:r>
                              <w:rPr>
                                <w:rFonts w:ascii="UD デジタル 教科書体 NP-R" w:eastAsia="UD デジタル 教科書体 NP-R"/>
                              </w:rPr>
                              <w:t>ことですべての分科会の発表を観ることができてありがたかっ</w:t>
                            </w:r>
                            <w:r>
                              <w:rPr>
                                <w:rFonts w:ascii="UD デジタル 教科書体 NP-R" w:eastAsia="UD デジタル 教科書体 NP-R" w:hint="eastAsia"/>
                              </w:rPr>
                              <w:t>た。</w:t>
                            </w:r>
                          </w:p>
                          <w:p w14:paraId="4BB97E23" w14:textId="77777777" w:rsidR="00170213" w:rsidRDefault="00170213"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w:t>
                            </w:r>
                            <w:r w:rsidRPr="00170213">
                              <w:rPr>
                                <w:rFonts w:ascii="UD デジタル 教科書体 NP-R" w:eastAsia="UD デジタル 教科書体 NP-R" w:hint="eastAsia"/>
                              </w:rPr>
                              <w:t>どれも希望しているが、集中力や習熟度が違うため、できれば対面式のものが良い。</w:t>
                            </w:r>
                          </w:p>
                          <w:p w14:paraId="2628F1BD" w14:textId="77777777" w:rsidR="00170213" w:rsidRDefault="00170213"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・対面式</w:t>
                            </w:r>
                            <w:r>
                              <w:rPr>
                                <w:rFonts w:ascii="UD デジタル 教科書体 NP-R" w:eastAsia="UD デジタル 教科書体 NP-R"/>
                              </w:rPr>
                              <w:t>の話合い</w:t>
                            </w:r>
                            <w:r>
                              <w:rPr>
                                <w:rFonts w:ascii="UD デジタル 教科書体 NP-R" w:eastAsia="UD デジタル 教科書体 NP-R" w:hint="eastAsia"/>
                              </w:rPr>
                              <w:t>型や</w:t>
                            </w:r>
                            <w:r>
                              <w:rPr>
                                <w:rFonts w:ascii="UD デジタル 教科書体 NP-R" w:eastAsia="UD デジタル 教科書体 NP-R"/>
                              </w:rPr>
                              <w:t>ワークショップで</w:t>
                            </w:r>
                            <w:r>
                              <w:rPr>
                                <w:rFonts w:ascii="UD デジタル 教科書体 NP-R" w:eastAsia="UD デジタル 教科書体 NP-R" w:hint="eastAsia"/>
                              </w:rPr>
                              <w:t>いろいろな</w:t>
                            </w:r>
                            <w:r>
                              <w:rPr>
                                <w:rFonts w:ascii="UD デジタル 教科書体 NP-R" w:eastAsia="UD デジタル 教科書体 NP-R"/>
                              </w:rPr>
                              <w:t>先生方と話す機会があるとよい。</w:t>
                            </w:r>
                          </w:p>
                          <w:p w14:paraId="0BCE9E27" w14:textId="77777777" w:rsidR="00170213" w:rsidRDefault="00170213"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・実践形式</w:t>
                            </w:r>
                            <w:r>
                              <w:rPr>
                                <w:rFonts w:ascii="UD デジタル 教科書体 NP-R" w:eastAsia="UD デジタル 教科書体 NP-R"/>
                              </w:rPr>
                              <w:t>もあるとよい。</w:t>
                            </w:r>
                          </w:p>
                          <w:p w14:paraId="10960461" w14:textId="77777777" w:rsidR="00170213" w:rsidRPr="00170213" w:rsidRDefault="00170213"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・参観型</w:t>
                            </w:r>
                            <w:r>
                              <w:rPr>
                                <w:rFonts w:ascii="UD デジタル 教科書体 NP-R" w:eastAsia="UD デジタル 教科書体 NP-R"/>
                              </w:rPr>
                              <w:t>は</w:t>
                            </w:r>
                            <w:r w:rsidRPr="00170213">
                              <w:rPr>
                                <w:rFonts w:ascii="UD デジタル 教科書体 NP-R" w:eastAsia="UD デジタル 教科書体 NP-R" w:hint="eastAsia"/>
                              </w:rPr>
                              <w:t>個人情報の観点や教室に入る</w:t>
                            </w:r>
                            <w:r>
                              <w:rPr>
                                <w:rFonts w:ascii="UD デジタル 教科書体 NP-R" w:eastAsia="UD デジタル 教科書体 NP-R" w:hint="eastAsia"/>
                              </w:rPr>
                              <w:t>人数など難しいこともある。録画やオンラインなどの活用</w:t>
                            </w:r>
                            <w:r w:rsidRPr="00170213">
                              <w:rPr>
                                <w:rFonts w:ascii="UD デジタル 教科書体 NP-R" w:eastAsia="UD デジタル 教科書体 NP-R" w:hint="eastAsia"/>
                              </w:rPr>
                              <w:t>など、様々な形があっていいのではないかと考える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E8253" id="_x0000_s1033" type="#_x0000_t202" style="position:absolute;left:0;text-align:left;margin-left:-12.55pt;margin-top:0;width:487.65pt;height:760.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HVNQQIAADUEAAAOAAAAZHJzL2Uyb0RvYy54bWysU8GO0zAQvSPxD5bvNE1pu9uo6WrpUoS0&#10;C0gLH+A4TmPheILtNinHVkJ8BL+AOPM9+RHGTrdb4IbIwZrJ+L2ZeTOeX7WVIlthrASd0ngwpERo&#10;DrnU65R+eL96dkmJdUznTIEWKd0JS68WT5/MmzoRIyhB5cIQJNE2aeqUls7VSRRZXoqK2QHUQmOw&#10;AFMxh65ZR7lhDbJXKhoNh9OoAZPXBriwFv/e9EG6CPxFIbh7WxRWOKJSirW5cJpwZv6MFnOWrA2r&#10;S8mPZbB/qKJiUmPSE9UNc4xsjPyLqpLcgIXCDThUERSF5CL0gN3Ewz+6uS9ZLUIvKI6tTzLZ/0fL&#10;32zfGSJznN2MEs0qnFF3+NLtv3f7n93hK+kO37rDodv/QJ+MvF5NbROE3dcIdO0LaBEberf1LfCP&#10;lmhYlkyvxbUx0JSC5Vhv7JHRGbTnsZ4ka+4gx7xs4yAQtYWpvJgoD0F2nNvuNCvROsLx5zSePY8n&#10;E0o4xmbTaTwZTUIOljzAa2PdKwEV8UZKDS5DoGfbW+t8OSx5uOKzWVAyX0mlgmPW2VIZsmW4OKvw&#10;Hdl/u6Y0aTC9z+1RGjw+7FQlHS62klVKL4f+83CWeDle6jzYjknV21iJ0kd9vCS9OK7N2jCaC4/1&#10;2mWQ71AwA/0e47tDowTzmZIGdzil9tOGGUGJeq1R9Fk8HvulD854cjFCx5xHsvMI0xypUuoo6c2l&#10;Cw+lb+wah1PIINtjJceScTeDmsd35Jf/3A+3Hl/74hcAAAD//wMAUEsDBBQABgAIAAAAIQAvRAKd&#10;3QAAAAkBAAAPAAAAZHJzL2Rvd25yZXYueG1sTI9BTsMwEEX3SNzBGiQ2qHUS4ZamcSpAArFt6QEm&#10;8TSJGttR7Dbp7RlWsBz9pz/vF7vZ9uJKY+i805AuExDkam8612g4fn8sXkCEiM5g7x1puFGAXXl/&#10;V2Bu/OT2dD3ERnCJCzlqaGMccilD3ZLFsPQDOc5OfrQY+RwbaUacuNz2MkuSlbTYOf7Q4kDvLdXn&#10;w8VqOH1NT2ozVZ/xuN4/r96wW1f+pvXjw/y6BRFpjn8w/OqzOpTsVPmLM0H0GhaZShnVwIs43qgk&#10;A1Exp7JUgSwL+X9B+QMAAP//AwBQSwECLQAUAAYACAAAACEAtoM4kv4AAADhAQAAEwAAAAAAAAAA&#10;AAAAAAAAAAAAW0NvbnRlbnRfVHlwZXNdLnhtbFBLAQItABQABgAIAAAAIQA4/SH/1gAAAJQBAAAL&#10;AAAAAAAAAAAAAAAAAC8BAABfcmVscy8ucmVsc1BLAQItABQABgAIAAAAIQD0oHVNQQIAADUEAAAO&#10;AAAAAAAAAAAAAAAAAC4CAABkcnMvZTJvRG9jLnhtbFBLAQItABQABgAIAAAAIQAvRAKd3QAAAAkB&#10;AAAPAAAAAAAAAAAAAAAAAJsEAABkcnMvZG93bnJldi54bWxQSwUGAAAAAAQABADzAAAApQUAAAAA&#10;" stroked="f">
                <v:textbox>
                  <w:txbxContent>
                    <w:p w14:paraId="369E4908" w14:textId="77777777" w:rsidR="00603F17" w:rsidRPr="00603F17" w:rsidRDefault="00060055">
                      <w:pPr>
                        <w:rPr>
                          <w:rFonts w:ascii="UD デジタル 教科書体 NP-R" w:eastAsia="UD デジタル 教科書体 NP-R"/>
                          <w:sz w:val="28"/>
                        </w:rPr>
                      </w:pPr>
                      <w:r w:rsidRPr="006210BF">
                        <w:rPr>
                          <w:rFonts w:ascii="UD デジタル 教科書体 NP-R" w:eastAsia="UD デジタル 教科書体 NP-R" w:hint="eastAsia"/>
                          <w:color w:val="FF0000"/>
                          <w:sz w:val="28"/>
                          <w:u w:val="double"/>
                        </w:rPr>
                        <w:t>◎</w:t>
                      </w:r>
                      <w:r w:rsidR="00603F17" w:rsidRPr="006210BF">
                        <w:rPr>
                          <w:rFonts w:ascii="UD デジタル 教科書体 NP-R" w:eastAsia="UD デジタル 教科書体 NP-R" w:hint="eastAsia"/>
                          <w:color w:val="FF0000"/>
                          <w:sz w:val="28"/>
                          <w:u w:val="double"/>
                        </w:rPr>
                        <w:t>静言研について</w:t>
                      </w:r>
                      <w:r w:rsidR="002C3634">
                        <w:rPr>
                          <w:rFonts w:ascii="UD デジタル 教科書体 NP-R" w:eastAsia="UD デジタル 教科書体 NP-R" w:hint="eastAsia"/>
                          <w:sz w:val="28"/>
                        </w:rPr>
                        <w:t>（</w:t>
                      </w:r>
                      <w:r w:rsidR="002C3634">
                        <w:rPr>
                          <w:rFonts w:ascii="UD デジタル 教科書体 NP-R" w:eastAsia="UD デジタル 教科書体 NP-R"/>
                          <w:sz w:val="28"/>
                        </w:rPr>
                        <w:t>回答校54校）</w:t>
                      </w:r>
                    </w:p>
                    <w:p w14:paraId="716490B2" w14:textId="77777777" w:rsidR="00603F17" w:rsidRDefault="00170213">
                      <w:r>
                        <w:rPr>
                          <w:noProof/>
                        </w:rPr>
                        <w:drawing>
                          <wp:inline distT="0" distB="0" distL="0" distR="0" wp14:anchorId="1D44828A" wp14:editId="68509756">
                            <wp:extent cx="5871845" cy="2915729"/>
                            <wp:effectExtent l="0" t="0" r="14605" b="18415"/>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76CAA8B6" wp14:editId="57B75297">
                            <wp:extent cx="4951562" cy="3243533"/>
                            <wp:effectExtent l="0" t="0" r="1905" b="14605"/>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0FDFDF" w14:textId="77777777" w:rsidR="002C3634" w:rsidRDefault="002C3634" w:rsidP="00170213">
                      <w:pPr>
                        <w:ind w:left="210" w:hangingChars="100" w:hanging="210"/>
                        <w:rPr>
                          <w:rFonts w:ascii="UD デジタル 教科書体 NP-R" w:eastAsia="UD デジタル 教科書体 NP-R"/>
                        </w:rPr>
                      </w:pPr>
                      <w:r w:rsidRPr="002C3634">
                        <w:rPr>
                          <w:rFonts w:ascii="UD デジタル 教科書体 NP-R" w:eastAsia="UD デジタル 教科書体 NP-R" w:hint="eastAsia"/>
                        </w:rPr>
                        <w:t>・対面式やオンラインを、組み合わせてもよいと思う。各教室の様</w:t>
                      </w:r>
                      <w:r>
                        <w:rPr>
                          <w:rFonts w:ascii="UD デジタル 教科書体 NP-R" w:eastAsia="UD デジタル 教科書体 NP-R" w:hint="eastAsia"/>
                        </w:rPr>
                        <w:t>子を見せてもらえたのもオンラインならではの良さではないかと思う</w:t>
                      </w:r>
                      <w:r w:rsidR="00170213">
                        <w:rPr>
                          <w:rFonts w:ascii="UD デジタル 教科書体 NP-R" w:eastAsia="UD デジタル 教科書体 NP-R" w:hint="eastAsia"/>
                        </w:rPr>
                        <w:t>。</w:t>
                      </w:r>
                    </w:p>
                    <w:p w14:paraId="0E0C345F" w14:textId="77777777" w:rsidR="002C3634" w:rsidRDefault="002C3634"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w:t>
                      </w:r>
                      <w:r w:rsidR="00170213">
                        <w:rPr>
                          <w:rFonts w:ascii="UD デジタル 教科書体 NP-R" w:eastAsia="UD デジタル 教科書体 NP-R" w:hint="eastAsia"/>
                        </w:rPr>
                        <w:t>様々な</w:t>
                      </w:r>
                      <w:r w:rsidR="00170213">
                        <w:rPr>
                          <w:rFonts w:ascii="UD デジタル 教科書体 NP-R" w:eastAsia="UD デジタル 教科書体 NP-R"/>
                        </w:rPr>
                        <w:t>研修を組み合わせると総合</w:t>
                      </w:r>
                      <w:r w:rsidR="00170213">
                        <w:rPr>
                          <w:rFonts w:ascii="UD デジタル 教科書体 NP-R" w:eastAsia="UD デジタル 教科書体 NP-R" w:hint="eastAsia"/>
                        </w:rPr>
                        <w:t>的</w:t>
                      </w:r>
                      <w:r w:rsidR="00170213">
                        <w:rPr>
                          <w:rFonts w:ascii="UD デジタル 教科書体 NP-R" w:eastAsia="UD デジタル 教科書体 NP-R"/>
                        </w:rPr>
                        <w:t>に力を高められる</w:t>
                      </w:r>
                      <w:r w:rsidR="00170213">
                        <w:rPr>
                          <w:rFonts w:ascii="UD デジタル 教科書体 NP-R" w:eastAsia="UD デジタル 教科書体 NP-R" w:hint="eastAsia"/>
                        </w:rPr>
                        <w:t>。権威のある方</w:t>
                      </w:r>
                      <w:r w:rsidR="00170213">
                        <w:rPr>
                          <w:rFonts w:ascii="UD デジタル 教科書体 NP-R" w:eastAsia="UD デジタル 教科書体 NP-R"/>
                        </w:rPr>
                        <w:t>の講演会は定例研で予算を組んでもらえばよいと思</w:t>
                      </w:r>
                      <w:r w:rsidR="00170213">
                        <w:rPr>
                          <w:rFonts w:ascii="UD デジタル 教科書体 NP-R" w:eastAsia="UD デジタル 教科書体 NP-R" w:hint="eastAsia"/>
                        </w:rPr>
                        <w:t>う</w:t>
                      </w:r>
                      <w:r w:rsidR="00170213">
                        <w:rPr>
                          <w:rFonts w:ascii="UD デジタル 教科書体 NP-R" w:eastAsia="UD デジタル 教科書体 NP-R"/>
                        </w:rPr>
                        <w:t>。</w:t>
                      </w:r>
                    </w:p>
                    <w:p w14:paraId="0541E97F" w14:textId="77777777" w:rsidR="00170213" w:rsidRDefault="00170213"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w:t>
                      </w:r>
                      <w:r w:rsidRPr="00170213">
                        <w:rPr>
                          <w:rFonts w:ascii="UD デジタル 教科書体 NP-R" w:eastAsia="UD デジタル 教科書体 NP-R" w:hint="eastAsia"/>
                        </w:rPr>
                        <w:t>言語の研修は言語</w:t>
                      </w:r>
                      <w:r>
                        <w:rPr>
                          <w:rFonts w:ascii="UD デジタル 教科書体 NP-R" w:eastAsia="UD デジタル 教科書体 NP-R" w:hint="eastAsia"/>
                        </w:rPr>
                        <w:t>担当のみ、発達の研修は発達担当のみ、と分けていただけると助かる</w:t>
                      </w:r>
                      <w:r w:rsidRPr="00170213">
                        <w:rPr>
                          <w:rFonts w:ascii="UD デジタル 教科書体 NP-R" w:eastAsia="UD デジタル 教科書体 NP-R" w:hint="eastAsia"/>
                        </w:rPr>
                        <w:t>。</w:t>
                      </w:r>
                    </w:p>
                    <w:p w14:paraId="4CA75D77" w14:textId="77777777" w:rsidR="00170213" w:rsidRDefault="00170213"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w:t>
                      </w:r>
                      <w:r w:rsidRPr="00170213">
                        <w:rPr>
                          <w:rFonts w:ascii="UD デジタル 教科書体 NP-R" w:eastAsia="UD デジタル 教科書体 NP-R"/>
                        </w:rPr>
                        <w:t>Zoom</w:t>
                      </w:r>
                      <w:r>
                        <w:rPr>
                          <w:rFonts w:ascii="UD デジタル 教科書体 NP-R" w:eastAsia="UD デジタル 教科書体 NP-R" w:hint="eastAsia"/>
                        </w:rPr>
                        <w:t>等</w:t>
                      </w:r>
                      <w:r w:rsidRPr="00170213">
                        <w:rPr>
                          <w:rFonts w:ascii="UD デジタル 教科書体 NP-R" w:eastAsia="UD デジタル 教科書体 NP-R"/>
                        </w:rPr>
                        <w:t>を利用したオンライン会合が便利。分科会も</w:t>
                      </w:r>
                      <w:proofErr w:type="spellStart"/>
                      <w:r w:rsidRPr="00170213">
                        <w:rPr>
                          <w:rFonts w:ascii="UD デジタル 教科書体 NP-R" w:eastAsia="UD デジタル 教科書体 NP-R"/>
                        </w:rPr>
                        <w:t>youtube</w:t>
                      </w:r>
                      <w:proofErr w:type="spellEnd"/>
                      <w:r w:rsidRPr="00170213">
                        <w:rPr>
                          <w:rFonts w:ascii="UD デジタル 教科書体 NP-R" w:eastAsia="UD デジタル 教科書体 NP-R"/>
                        </w:rPr>
                        <w:t>を利用する</w:t>
                      </w:r>
                      <w:r>
                        <w:rPr>
                          <w:rFonts w:ascii="UD デジタル 教科書体 NP-R" w:eastAsia="UD デジタル 教科書体 NP-R"/>
                        </w:rPr>
                        <w:t>ことですべての分科会の発表を観ることができてありがたかっ</w:t>
                      </w:r>
                      <w:r>
                        <w:rPr>
                          <w:rFonts w:ascii="UD デジタル 教科書体 NP-R" w:eastAsia="UD デジタル 教科書体 NP-R" w:hint="eastAsia"/>
                        </w:rPr>
                        <w:t>た。</w:t>
                      </w:r>
                    </w:p>
                    <w:p w14:paraId="4BB97E23" w14:textId="77777777" w:rsidR="00170213" w:rsidRDefault="00170213"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w:t>
                      </w:r>
                      <w:r w:rsidRPr="00170213">
                        <w:rPr>
                          <w:rFonts w:ascii="UD デジタル 教科書体 NP-R" w:eastAsia="UD デジタル 教科書体 NP-R" w:hint="eastAsia"/>
                        </w:rPr>
                        <w:t>どれも希望しているが、集中力や習熟度が違うため、できれば対面式のものが良い。</w:t>
                      </w:r>
                    </w:p>
                    <w:p w14:paraId="2628F1BD" w14:textId="77777777" w:rsidR="00170213" w:rsidRDefault="00170213"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・対面式</w:t>
                      </w:r>
                      <w:r>
                        <w:rPr>
                          <w:rFonts w:ascii="UD デジタル 教科書体 NP-R" w:eastAsia="UD デジタル 教科書体 NP-R"/>
                        </w:rPr>
                        <w:t>の話合い</w:t>
                      </w:r>
                      <w:r>
                        <w:rPr>
                          <w:rFonts w:ascii="UD デジタル 教科書体 NP-R" w:eastAsia="UD デジタル 教科書体 NP-R" w:hint="eastAsia"/>
                        </w:rPr>
                        <w:t>型や</w:t>
                      </w:r>
                      <w:r>
                        <w:rPr>
                          <w:rFonts w:ascii="UD デジタル 教科書体 NP-R" w:eastAsia="UD デジタル 教科書体 NP-R"/>
                        </w:rPr>
                        <w:t>ワークショップで</w:t>
                      </w:r>
                      <w:r>
                        <w:rPr>
                          <w:rFonts w:ascii="UD デジタル 教科書体 NP-R" w:eastAsia="UD デジタル 教科書体 NP-R" w:hint="eastAsia"/>
                        </w:rPr>
                        <w:t>いろいろな</w:t>
                      </w:r>
                      <w:r>
                        <w:rPr>
                          <w:rFonts w:ascii="UD デジタル 教科書体 NP-R" w:eastAsia="UD デジタル 教科書体 NP-R"/>
                        </w:rPr>
                        <w:t>先生方と話す機会があるとよい。</w:t>
                      </w:r>
                    </w:p>
                    <w:p w14:paraId="0BCE9E27" w14:textId="77777777" w:rsidR="00170213" w:rsidRDefault="00170213"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・実践形式</w:t>
                      </w:r>
                      <w:r>
                        <w:rPr>
                          <w:rFonts w:ascii="UD デジタル 教科書体 NP-R" w:eastAsia="UD デジタル 教科書体 NP-R"/>
                        </w:rPr>
                        <w:t>もあるとよい。</w:t>
                      </w:r>
                    </w:p>
                    <w:p w14:paraId="10960461" w14:textId="77777777" w:rsidR="00170213" w:rsidRPr="00170213" w:rsidRDefault="00170213" w:rsidP="00170213">
                      <w:pPr>
                        <w:ind w:left="210" w:hangingChars="100" w:hanging="210"/>
                        <w:rPr>
                          <w:rFonts w:ascii="UD デジタル 教科書体 NP-R" w:eastAsia="UD デジタル 教科書体 NP-R"/>
                        </w:rPr>
                      </w:pPr>
                      <w:r>
                        <w:rPr>
                          <w:rFonts w:ascii="UD デジタル 教科書体 NP-R" w:eastAsia="UD デジタル 教科書体 NP-R" w:hint="eastAsia"/>
                        </w:rPr>
                        <w:t>・参観型</w:t>
                      </w:r>
                      <w:r>
                        <w:rPr>
                          <w:rFonts w:ascii="UD デジタル 教科書体 NP-R" w:eastAsia="UD デジタル 教科書体 NP-R"/>
                        </w:rPr>
                        <w:t>は</w:t>
                      </w:r>
                      <w:r w:rsidRPr="00170213">
                        <w:rPr>
                          <w:rFonts w:ascii="UD デジタル 教科書体 NP-R" w:eastAsia="UD デジタル 教科書体 NP-R" w:hint="eastAsia"/>
                        </w:rPr>
                        <w:t>個人情報の観点や教室に入る</w:t>
                      </w:r>
                      <w:r>
                        <w:rPr>
                          <w:rFonts w:ascii="UD デジタル 教科書体 NP-R" w:eastAsia="UD デジタル 教科書体 NP-R" w:hint="eastAsia"/>
                        </w:rPr>
                        <w:t>人数など難しいこともある。録画やオンラインなどの活用</w:t>
                      </w:r>
                      <w:r w:rsidRPr="00170213">
                        <w:rPr>
                          <w:rFonts w:ascii="UD デジタル 教科書体 NP-R" w:eastAsia="UD デジタル 教科書体 NP-R" w:hint="eastAsia"/>
                        </w:rPr>
                        <w:t>など、様々な形があっていいのではないかと考える</w:t>
                      </w:r>
                    </w:p>
                  </w:txbxContent>
                </v:textbox>
                <w10:wrap type="square"/>
              </v:shape>
            </w:pict>
          </mc:Fallback>
        </mc:AlternateContent>
      </w:r>
    </w:p>
    <w:p w14:paraId="47FA834C" w14:textId="77777777" w:rsidR="008E268A" w:rsidRDefault="008E268A" w:rsidP="00060055">
      <w:pPr>
        <w:ind w:firstLineChars="100" w:firstLine="240"/>
        <w:rPr>
          <w:rFonts w:ascii="UD デジタル 教科書体 NP-R" w:eastAsia="UD デジタル 教科書体 NP-R"/>
          <w:sz w:val="24"/>
        </w:rPr>
      </w:pPr>
      <w:r w:rsidRPr="008E268A">
        <w:rPr>
          <w:rFonts w:ascii="UD デジタル 教科書体 NP-R" w:eastAsia="UD デジタル 教科書体 NP-R"/>
          <w:noProof/>
          <w:sz w:val="24"/>
        </w:rPr>
        <w:lastRenderedPageBreak/>
        <mc:AlternateContent>
          <mc:Choice Requires="wps">
            <w:drawing>
              <wp:anchor distT="0" distB="0" distL="114300" distR="114300" simplePos="0" relativeHeight="251682816" behindDoc="0" locked="0" layoutInCell="1" allowOverlap="1" wp14:anchorId="27717C0D" wp14:editId="47B0C7ED">
                <wp:simplePos x="0" y="0"/>
                <wp:positionH relativeFrom="column">
                  <wp:posOffset>3355975</wp:posOffset>
                </wp:positionH>
                <wp:positionV relativeFrom="paragraph">
                  <wp:posOffset>1517650</wp:posOffset>
                </wp:positionV>
                <wp:extent cx="2962275" cy="676275"/>
                <wp:effectExtent l="685800" t="0" r="28575" b="28575"/>
                <wp:wrapNone/>
                <wp:docPr id="24" name="四角形吹き出し 24"/>
                <wp:cNvGraphicFramePr/>
                <a:graphic xmlns:a="http://schemas.openxmlformats.org/drawingml/2006/main">
                  <a:graphicData uri="http://schemas.microsoft.com/office/word/2010/wordprocessingShape">
                    <wps:wsp>
                      <wps:cNvSpPr/>
                      <wps:spPr>
                        <a:xfrm>
                          <a:off x="0" y="0"/>
                          <a:ext cx="2962275" cy="676275"/>
                        </a:xfrm>
                        <a:prstGeom prst="wedgeRectCallout">
                          <a:avLst>
                            <a:gd name="adj1" fmla="val -71310"/>
                            <a:gd name="adj2" fmla="val -13889"/>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42D48117" w14:textId="77777777" w:rsidR="0000370C" w:rsidRPr="0000370C" w:rsidRDefault="0000370C" w:rsidP="0000370C">
                            <w:pPr>
                              <w:jc w:val="center"/>
                              <w:rPr>
                                <w:rFonts w:ascii="UD デジタル 教科書体 NP-R" w:eastAsia="UD デジタル 教科書体 NP-R"/>
                                <w:color w:val="262626" w:themeColor="text1" w:themeTint="D9"/>
                                <w:sz w:val="20"/>
                              </w:rPr>
                            </w:pPr>
                            <w:r w:rsidRPr="0000370C">
                              <w:rPr>
                                <w:rFonts w:ascii="UD デジタル 教科書体 NP-R" w:eastAsia="UD デジタル 教科書体 NP-R" w:hint="eastAsia"/>
                                <w:color w:val="262626" w:themeColor="text1" w:themeTint="D9"/>
                                <w:sz w:val="20"/>
                              </w:rPr>
                              <w:t>その他：特別支援学級研究協議会からの補助金</w:t>
                            </w:r>
                          </w:p>
                          <w:p w14:paraId="6D692E83" w14:textId="77777777" w:rsidR="0000370C" w:rsidRPr="0000370C" w:rsidRDefault="0000370C" w:rsidP="0000370C">
                            <w:pPr>
                              <w:jc w:val="center"/>
                              <w:rPr>
                                <w:rFonts w:ascii="UD デジタル 教科書体 NP-R" w:eastAsia="UD デジタル 教科書体 NP-R"/>
                                <w:color w:val="262626" w:themeColor="text1" w:themeTint="D9"/>
                                <w:sz w:val="20"/>
                              </w:rPr>
                            </w:pPr>
                            <w:r w:rsidRPr="0000370C">
                              <w:rPr>
                                <w:rFonts w:ascii="UD デジタル 教科書体 NP-R" w:eastAsia="UD デジタル 教科書体 NP-R" w:hint="eastAsia"/>
                                <w:color w:val="262626" w:themeColor="text1" w:themeTint="D9"/>
                                <w:sz w:val="20"/>
                              </w:rPr>
                              <w:t xml:space="preserve">　1名</w:t>
                            </w:r>
                            <w:r w:rsidRPr="0000370C">
                              <w:rPr>
                                <w:rFonts w:ascii="UD デジタル 教科書体 NP-R" w:eastAsia="UD デジタル 教科書体 NP-R"/>
                                <w:color w:val="262626" w:themeColor="text1" w:themeTint="D9"/>
                                <w:sz w:val="20"/>
                              </w:rPr>
                              <w:t>公費</w:t>
                            </w:r>
                            <w:r w:rsidRPr="0000370C">
                              <w:rPr>
                                <w:rFonts w:ascii="UD デジタル 教科書体 NP-R" w:eastAsia="UD デジタル 教科書体 NP-R" w:hint="eastAsia"/>
                                <w:color w:val="262626" w:themeColor="text1" w:themeTint="D9"/>
                                <w:sz w:val="20"/>
                              </w:rPr>
                              <w:t>、</w:t>
                            </w:r>
                            <w:r w:rsidRPr="0000370C">
                              <w:rPr>
                                <w:rFonts w:ascii="UD デジタル 教科書体 NP-R" w:eastAsia="UD デジタル 教科書体 NP-R"/>
                                <w:color w:val="262626" w:themeColor="text1" w:themeTint="D9"/>
                                <w:sz w:val="20"/>
                              </w:rPr>
                              <w:t>2名</w:t>
                            </w:r>
                            <w:r w:rsidRPr="0000370C">
                              <w:rPr>
                                <w:rFonts w:ascii="UD デジタル 教科書体 NP-R" w:eastAsia="UD デジタル 教科書体 NP-R" w:hint="eastAsia"/>
                                <w:color w:val="262626" w:themeColor="text1" w:themeTint="D9"/>
                                <w:sz w:val="20"/>
                              </w:rPr>
                              <w:t>東部研のみ参加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17C0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34" type="#_x0000_t61" style="position:absolute;left:0;text-align:left;margin-left:264.25pt;margin-top:119.5pt;width:233.25pt;height:5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up7gIAAPsFAAAOAAAAZHJzL2Uyb0RvYy54bWysVL1u2zAQ3gv0HQjuiSzFfzEiB4aDFAWC&#10;JEhSZKYp0lZBkSxJW3a3TJkKFF06ZOvSZ2iBPk1goI/RIyXZTht0KOqBvtPdfXf38XhHx8tCoAUz&#10;NlcyxfF+CyMmqcpyOU3xm5vTvT5G1hGZEaEkS/GKWXw8fPniqNQDlqiZEhkzCECkHZQ6xTPn9CCK&#10;LJ2xgth9pZkEI1emIA5UM40yQ0pAL0SUtFrdqFQm00ZRZi18PamMeBjwOWfUXXBumUMixVCbC6cJ&#10;58Sf0fCIDKaG6FlO6zLIP1RRkFxC0g3UCXEEzU3+B1SRU6Os4m6fqiJSnOeUhR6gm7j1WzfXM6JZ&#10;6AXIsXpDk/1/sPR8cWlQnqU4aWMkSQF3tH54+Pn10/rHl/XHb493H9b33x/vPiOwA1mltgOIudaX&#10;ptYsiL7zJTeF/4ee0DIQvNoQzJYOUfiYHHaTpNfBiIKt2+t6GWCibbQ21r1iqkBeSHHJsim7glsc&#10;EyHU3AWOyeLMukB2VldMsrcxRrwQcHcLItBeLz6Im8vdcUqeOMUH/f5hnb/GhEqaCnwCq0SeneZC&#10;BMXPJBsLgyBFiifTuI594iUkKqG3g05IH3m+KoaC5FaCeSwhrxgH2j0noacw8FtwQimTLq5MM5Kx&#10;KmenBb8ma1NO4C8AemQO1W6wa4DGswJpsCvia38fysJ72QS3/lZYFbyJCJmVdJvgIpfKPAcgoKs6&#10;c+UP5e9Q40W3nCzDSPa9p/8yUdkKxtSo6v1aTU9zmI8zYt0lMXDp8LRhCbkLOLhQcAGqljCaKfP+&#10;ue/eH94RWDEqYQGk2L6bE8MwEq8lvLDDuN32GyMo7U4vAcXsWia7FjkvxgqmAsYQqgui93eiEblR&#10;xS3sqpHPCiYiKeROMXWmUcauWkyw7SgbjYIbbAlN3Jm81tSDe579gN4sb4nR9SNx8LzOVbMsyCDM&#10;csXx1tdHSjWaO8Vz541bXmsFNkwYpXob+hW2qwev7c4e/gIAAP//AwBQSwMEFAAGAAgAAAAhAFkJ&#10;HTTiAAAACwEAAA8AAABkcnMvZG93bnJldi54bWxMj01LxDAQhu+C/yGM4KW4qV0j29p0EUUPwiqu&#10;i+dJE9tiPkqT3a3+eseT3maYh3eet17PzrKDmeIQvITLRQ7M+DbowXcSdm8PFytgMaHXaIM3Er5M&#10;hHVzelJjpcPRv5rDNnWMQnysUEKf0lhxHtveOIyLMBpPt48wOUy0Th3XEx4p3Fle5Pk1dzh4+tDj&#10;aO56035u904CV0XxnL3slMX793KTZU/q8RulPD+bb2+AJTOnPxh+9UkdGnJSYe91ZFaCKFaCUAnF&#10;sqRSRJSloEFJWF4JAbyp+f8OzQ8AAAD//wMAUEsBAi0AFAAGAAgAAAAhALaDOJL+AAAA4QEAABMA&#10;AAAAAAAAAAAAAAAAAAAAAFtDb250ZW50X1R5cGVzXS54bWxQSwECLQAUAAYACAAAACEAOP0h/9YA&#10;AACUAQAACwAAAAAAAAAAAAAAAAAvAQAAX3JlbHMvLnJlbHNQSwECLQAUAAYACAAAACEAHhN7qe4C&#10;AAD7BQAADgAAAAAAAAAAAAAAAAAuAgAAZHJzL2Uyb0RvYy54bWxQSwECLQAUAAYACAAAACEAWQkd&#10;NOIAAAALAQAADwAAAAAAAAAAAAAAAABIBQAAZHJzL2Rvd25yZXYueG1sUEsFBgAAAAAEAAQA8wAA&#10;AFcGAAAAAA==&#10;" adj="-4603,7800" fillcolor="white [3212]" strokecolor="#1f4d78 [1604]" strokeweight=".5pt">
                <v:textbox>
                  <w:txbxContent>
                    <w:p w14:paraId="42D48117" w14:textId="77777777" w:rsidR="0000370C" w:rsidRPr="0000370C" w:rsidRDefault="0000370C" w:rsidP="0000370C">
                      <w:pPr>
                        <w:jc w:val="center"/>
                        <w:rPr>
                          <w:rFonts w:ascii="UD デジタル 教科書体 NP-R" w:eastAsia="UD デジタル 教科書体 NP-R"/>
                          <w:color w:val="262626" w:themeColor="text1" w:themeTint="D9"/>
                          <w:sz w:val="20"/>
                        </w:rPr>
                      </w:pPr>
                      <w:r w:rsidRPr="0000370C">
                        <w:rPr>
                          <w:rFonts w:ascii="UD デジタル 教科書体 NP-R" w:eastAsia="UD デジタル 教科書体 NP-R" w:hint="eastAsia"/>
                          <w:color w:val="262626" w:themeColor="text1" w:themeTint="D9"/>
                          <w:sz w:val="20"/>
                        </w:rPr>
                        <w:t>その他：特別支援学級研究協議会からの補助金</w:t>
                      </w:r>
                    </w:p>
                    <w:p w14:paraId="6D692E83" w14:textId="77777777" w:rsidR="0000370C" w:rsidRPr="0000370C" w:rsidRDefault="0000370C" w:rsidP="0000370C">
                      <w:pPr>
                        <w:jc w:val="center"/>
                        <w:rPr>
                          <w:rFonts w:ascii="UD デジタル 教科書体 NP-R" w:eastAsia="UD デジタル 教科書体 NP-R"/>
                          <w:color w:val="262626" w:themeColor="text1" w:themeTint="D9"/>
                          <w:sz w:val="20"/>
                        </w:rPr>
                      </w:pPr>
                      <w:r w:rsidRPr="0000370C">
                        <w:rPr>
                          <w:rFonts w:ascii="UD デジタル 教科書体 NP-R" w:eastAsia="UD デジタル 教科書体 NP-R" w:hint="eastAsia"/>
                          <w:color w:val="262626" w:themeColor="text1" w:themeTint="D9"/>
                          <w:sz w:val="20"/>
                        </w:rPr>
                        <w:t xml:space="preserve">　1名</w:t>
                      </w:r>
                      <w:r w:rsidRPr="0000370C">
                        <w:rPr>
                          <w:rFonts w:ascii="UD デジタル 教科書体 NP-R" w:eastAsia="UD デジタル 教科書体 NP-R"/>
                          <w:color w:val="262626" w:themeColor="text1" w:themeTint="D9"/>
                          <w:sz w:val="20"/>
                        </w:rPr>
                        <w:t>公費</w:t>
                      </w:r>
                      <w:r w:rsidRPr="0000370C">
                        <w:rPr>
                          <w:rFonts w:ascii="UD デジタル 教科書体 NP-R" w:eastAsia="UD デジタル 教科書体 NP-R" w:hint="eastAsia"/>
                          <w:color w:val="262626" w:themeColor="text1" w:themeTint="D9"/>
                          <w:sz w:val="20"/>
                        </w:rPr>
                        <w:t>、</w:t>
                      </w:r>
                      <w:r w:rsidRPr="0000370C">
                        <w:rPr>
                          <w:rFonts w:ascii="UD デジタル 教科書体 NP-R" w:eastAsia="UD デジタル 教科書体 NP-R"/>
                          <w:color w:val="262626" w:themeColor="text1" w:themeTint="D9"/>
                          <w:sz w:val="20"/>
                        </w:rPr>
                        <w:t>2名</w:t>
                      </w:r>
                      <w:r w:rsidRPr="0000370C">
                        <w:rPr>
                          <w:rFonts w:ascii="UD デジタル 教科書体 NP-R" w:eastAsia="UD デジタル 教科書体 NP-R" w:hint="eastAsia"/>
                          <w:color w:val="262626" w:themeColor="text1" w:themeTint="D9"/>
                          <w:sz w:val="20"/>
                        </w:rPr>
                        <w:t>東部研のみ参加</w:t>
                      </w:r>
                    </w:p>
                  </w:txbxContent>
                </v:textbox>
              </v:shape>
            </w:pict>
          </mc:Fallback>
        </mc:AlternateContent>
      </w:r>
      <w:r w:rsidR="00B603AA" w:rsidRPr="008E268A">
        <w:rPr>
          <w:rFonts w:ascii="UD デジタル 教科書体 NP-R" w:eastAsia="UD デジタル 教科書体 NP-R"/>
          <w:noProof/>
          <w:sz w:val="24"/>
        </w:rPr>
        <mc:AlternateContent>
          <mc:Choice Requires="wps">
            <w:drawing>
              <wp:anchor distT="45720" distB="45720" distL="114300" distR="114300" simplePos="0" relativeHeight="251681792" behindDoc="0" locked="0" layoutInCell="1" allowOverlap="1" wp14:anchorId="63F2BAB1" wp14:editId="71F11235">
                <wp:simplePos x="0" y="0"/>
                <wp:positionH relativeFrom="column">
                  <wp:posOffset>22860</wp:posOffset>
                </wp:positionH>
                <wp:positionV relativeFrom="paragraph">
                  <wp:posOffset>50165</wp:posOffset>
                </wp:positionV>
                <wp:extent cx="6296025" cy="4457700"/>
                <wp:effectExtent l="0" t="0" r="9525" b="9525"/>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4457700"/>
                        </a:xfrm>
                        <a:prstGeom prst="rect">
                          <a:avLst/>
                        </a:prstGeom>
                        <a:solidFill>
                          <a:srgbClr val="FFFFFF"/>
                        </a:solidFill>
                        <a:ln w="9525">
                          <a:noFill/>
                          <a:miter lim="800000"/>
                          <a:headEnd/>
                          <a:tailEnd/>
                        </a:ln>
                      </wps:spPr>
                      <wps:txbx>
                        <w:txbxContent>
                          <w:p w14:paraId="2CA52D72" w14:textId="77777777" w:rsidR="00170213" w:rsidRDefault="00060055" w:rsidP="00060055">
                            <w:pPr>
                              <w:ind w:firstLineChars="50" w:firstLine="120"/>
                              <w:rPr>
                                <w:rFonts w:ascii="UD デジタル 教科書体 NP-R" w:eastAsia="UD デジタル 教科書体 NP-R"/>
                                <w:sz w:val="24"/>
                              </w:rPr>
                            </w:pPr>
                            <w:r>
                              <w:rPr>
                                <w:rFonts w:ascii="UD デジタル 教科書体 NP-R" w:eastAsia="UD デジタル 教科書体 NP-R" w:hint="eastAsia"/>
                                <w:sz w:val="24"/>
                              </w:rPr>
                              <w:t xml:space="preserve">③ </w:t>
                            </w:r>
                            <w:r w:rsidR="005C4ED1" w:rsidRPr="005C4ED1">
                              <w:rPr>
                                <w:rFonts w:ascii="UD デジタル 教科書体 NP-R" w:eastAsia="UD デジタル 教科書体 NP-R" w:hint="eastAsia"/>
                                <w:sz w:val="24"/>
                              </w:rPr>
                              <w:t>静言研への参加の扱い</w:t>
                            </w:r>
                            <w:r w:rsidR="005C4ED1" w:rsidRPr="005C4ED1">
                              <w:rPr>
                                <w:rFonts w:ascii="UD デジタル 教科書体 NP-R" w:eastAsia="UD デジタル 教科書体 NP-R" w:hint="eastAsia"/>
                                <w:sz w:val="28"/>
                              </w:rPr>
                              <w:t xml:space="preserve">　</w:t>
                            </w:r>
                            <w:r w:rsidR="005C4ED1" w:rsidRPr="005C4ED1">
                              <w:rPr>
                                <w:rFonts w:ascii="UD デジタル 教科書体 NP-R" w:eastAsia="UD デジタル 教科書体 NP-R" w:hint="eastAsia"/>
                                <w:sz w:val="24"/>
                              </w:rPr>
                              <w:t>（出張・年休等）（細かな規定が　ある場合は　内容も記述）</w:t>
                            </w:r>
                          </w:p>
                          <w:p w14:paraId="57CD37EB" w14:textId="77777777" w:rsidR="005C4ED1" w:rsidRPr="00060055" w:rsidRDefault="005C4ED1" w:rsidP="005C4ED1">
                            <w:pPr>
                              <w:ind w:firstLineChars="100" w:firstLine="220"/>
                              <w:rPr>
                                <w:rFonts w:ascii="UD デジタル 教科書体 NP-R" w:eastAsia="UD デジタル 教科書体 NP-R"/>
                                <w:sz w:val="22"/>
                              </w:rPr>
                            </w:pPr>
                            <w:r w:rsidRPr="00060055">
                              <w:rPr>
                                <w:rFonts w:ascii="UD デジタル 教科書体 NP-R" w:eastAsia="UD デジタル 教科書体 NP-R" w:hint="eastAsia"/>
                                <w:sz w:val="22"/>
                              </w:rPr>
                              <w:t>○</w:t>
                            </w:r>
                            <w:r w:rsidRPr="00060055">
                              <w:rPr>
                                <w:rFonts w:ascii="UD デジタル 教科書体 NP-R" w:eastAsia="UD デジタル 教科書体 NP-R"/>
                                <w:sz w:val="22"/>
                              </w:rPr>
                              <w:t>基本的に</w:t>
                            </w:r>
                            <w:r w:rsidRPr="00060055">
                              <w:rPr>
                                <w:rFonts w:ascii="UD デジタル 教科書体 NP-R" w:eastAsia="UD デジタル 教科書体 NP-R" w:hint="eastAsia"/>
                                <w:sz w:val="22"/>
                              </w:rPr>
                              <w:t>全校</w:t>
                            </w:r>
                            <w:r w:rsidRPr="00060055">
                              <w:rPr>
                                <w:rFonts w:ascii="UD デジタル 教科書体 NP-R" w:eastAsia="UD デジタル 教科書体 NP-R"/>
                                <w:sz w:val="22"/>
                              </w:rPr>
                              <w:t>が出張扱い</w:t>
                            </w:r>
                            <w:r w:rsidRPr="00060055">
                              <w:rPr>
                                <w:rFonts w:ascii="UD デジタル 教科書体 NP-R" w:eastAsia="UD デジタル 教科書体 NP-R" w:hint="eastAsia"/>
                                <w:sz w:val="22"/>
                              </w:rPr>
                              <w:t xml:space="preserve">　</w:t>
                            </w:r>
                            <w:r w:rsidRPr="00060055">
                              <w:rPr>
                                <w:rFonts w:ascii="UD デジタル 教科書体 NP-R" w:eastAsia="UD デジタル 教科書体 NP-R"/>
                                <w:sz w:val="22"/>
                              </w:rPr>
                              <w:t>オンライン実施のため</w:t>
                            </w:r>
                            <w:r w:rsidRPr="00060055">
                              <w:rPr>
                                <w:rFonts w:ascii="UD デジタル 教科書体 NP-R" w:eastAsia="UD デジタル 教科書体 NP-R" w:hint="eastAsia"/>
                                <w:sz w:val="22"/>
                              </w:rPr>
                              <w:t>出張扱い</w:t>
                            </w:r>
                            <w:r w:rsidRPr="00060055">
                              <w:rPr>
                                <w:rFonts w:ascii="UD デジタル 教科書体 NP-R" w:eastAsia="UD デジタル 教科書体 NP-R"/>
                                <w:sz w:val="22"/>
                              </w:rPr>
                              <w:t>なしが数校</w:t>
                            </w:r>
                          </w:p>
                          <w:p w14:paraId="76E7137A" w14:textId="77777777" w:rsidR="005C4ED1" w:rsidRDefault="005C4ED1" w:rsidP="005C4ED1">
                            <w:pPr>
                              <w:ind w:firstLineChars="100" w:firstLine="220"/>
                              <w:rPr>
                                <w:rFonts w:ascii="UD デジタル 教科書体 NP-R" w:eastAsia="UD デジタル 教科書体 NP-R"/>
                                <w:sz w:val="22"/>
                              </w:rPr>
                            </w:pPr>
                            <w:r w:rsidRPr="00060055">
                              <w:rPr>
                                <w:rFonts w:ascii="UD デジタル 教科書体 NP-R" w:eastAsia="UD デジタル 教科書体 NP-R" w:hint="eastAsia"/>
                                <w:sz w:val="22"/>
                              </w:rPr>
                              <w:t>○</w:t>
                            </w:r>
                            <w:r w:rsidRPr="00060055">
                              <w:rPr>
                                <w:rFonts w:ascii="UD デジタル 教科書体 NP-R" w:eastAsia="UD デジタル 教科書体 NP-R"/>
                                <w:sz w:val="22"/>
                              </w:rPr>
                              <w:t>休日は出張外</w:t>
                            </w:r>
                          </w:p>
                          <w:p w14:paraId="19E318BF" w14:textId="77777777" w:rsidR="00060055" w:rsidRPr="00060055" w:rsidRDefault="00060055" w:rsidP="005C4ED1">
                            <w:pPr>
                              <w:ind w:firstLineChars="100" w:firstLine="220"/>
                              <w:rPr>
                                <w:rFonts w:ascii="UD デジタル 教科書体 NP-R" w:eastAsia="UD デジタル 教科書体 NP-R"/>
                                <w:sz w:val="22"/>
                              </w:rPr>
                            </w:pPr>
                          </w:p>
                          <w:p w14:paraId="383920BE" w14:textId="77777777" w:rsidR="005C4ED1" w:rsidRPr="005C4ED1" w:rsidRDefault="005C4ED1" w:rsidP="005C4ED1">
                            <w:pPr>
                              <w:rPr>
                                <w:rFonts w:ascii="UD デジタル 教科書体 NP-R" w:eastAsia="UD デジタル 教科書体 NP-R"/>
                                <w:sz w:val="24"/>
                              </w:rPr>
                            </w:pPr>
                            <w:r>
                              <w:rPr>
                                <w:noProof/>
                              </w:rPr>
                              <w:drawing>
                                <wp:inline distT="0" distB="0" distL="0" distR="0" wp14:anchorId="2EE84A17" wp14:editId="206F2907">
                                  <wp:extent cx="5133975" cy="2743200"/>
                                  <wp:effectExtent l="0" t="0" r="9525" b="0"/>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2BAB1" id="_x0000_s1035" type="#_x0000_t202" style="position:absolute;left:0;text-align:left;margin-left:1.8pt;margin-top:3.95pt;width:495.75pt;height:35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Q6QgIAADUEAAAOAAAAZHJzL2Uyb0RvYy54bWysU82O0zAQviPxDpbvNGnUdrdR09XSpQhp&#10;+ZEWHsB1nMbC8QTbbVKOrbTiIXgFxJnnyYswdtpSLTdEDpYn4/n8zTefZzdtpchWGCtBZ3Q4iCkR&#10;mkMu9Tqjnz4uX1xTYh3TOVOgRUZ3wtKb+fNns6ZORQIlqFwYgiDapk2d0dK5Oo0iy0tRMTuAWmhM&#10;FmAq5jA06yg3rEH0SkVJHE+iBkxeG+DCWvx71yfpPOAXheDufVFY4YjKKHJzYTVhXfk1ms9Yujas&#10;LiU/0mD/wKJiUuOlZ6g75hjZGPkXVCW5AQuFG3CoIigKyUXoAbsZxk+6eShZLUIvKI6tzzLZ/wfL&#10;320/GCLzjCYJJZpVOKPu8Njtf3T7X93hG+kO37vDodv/xJgkXq+mtimWPdRY6NqX0OLcQ++2vgf+&#10;2RINi5Lptbg1BppSsBz5Dn1ldFHa41gPsmreQo73so2DANQWpvJiojwE0XFuu/OsROsIx5+TZDqJ&#10;kzElHHOj0fjqKg7TjFh6Kq+Nda8FVMRvMmrQDAGebe+t83RYejrib7OgZL6USoXArFcLZciWoXGW&#10;4QsdPDmmNGkyOh0jEV+lwdcHT1XSobGVrDJ6Hfuvt5qX45XOwxHHpOr3yETpoz5ekl4c167aMJrp&#10;SfYV5DsUzEDvY3x3uCnBfKWkQQ9n1H7ZMCMoUW80ij4djkbe9CFAiRIMzGVmdZlhmiNURh0l/Xbh&#10;wkPpG7vF4RQyyOan2DM5UkZvBjWP78ib/zIOp/689vlvAAAA//8DAFBLAwQUAAYACAAAACEAW54c&#10;qtsAAAAHAQAADwAAAGRycy9kb3ducmV2LnhtbEyOwU7DMBBE70j8g7VIXBB1CjTBaZwKkEBcW/oB&#10;m9hNosbrKHab9O9ZTvQ4mtGbV2xm14uzHUPnScNykYCwVHvTUaNh//P5+AoiRCSDvSer4WIDbMrb&#10;mwJz4yfa2vMuNoIhFHLU0MY45FKGurUOw8IPlrg7+NFh5Dg20ow4Mdz18ilJUumwI35ocbAfra2P&#10;u5PTcPieHlZqqr7iPtu+pO/YZZW/aH1/N7+tQUQ7x/8x/OmzOpTsVPkTmSB6Dc8pDzVkCgS3Sq2W&#10;ICrOiVIgy0Je+5e/AAAA//8DAFBLAQItABQABgAIAAAAIQC2gziS/gAAAOEBAAATAAAAAAAAAAAA&#10;AAAAAAAAAABbQ29udGVudF9UeXBlc10ueG1sUEsBAi0AFAAGAAgAAAAhADj9If/WAAAAlAEAAAsA&#10;AAAAAAAAAAAAAAAALwEAAF9yZWxzLy5yZWxzUEsBAi0AFAAGAAgAAAAhALO3xDpCAgAANQQAAA4A&#10;AAAAAAAAAAAAAAAALgIAAGRycy9lMm9Eb2MueG1sUEsBAi0AFAAGAAgAAAAhAFueHKrbAAAABwEA&#10;AA8AAAAAAAAAAAAAAAAAnAQAAGRycy9kb3ducmV2LnhtbFBLBQYAAAAABAAEAPMAAACkBQAAAAA=&#10;" stroked="f">
                <v:textbox>
                  <w:txbxContent>
                    <w:p w14:paraId="2CA52D72" w14:textId="77777777" w:rsidR="00170213" w:rsidRDefault="00060055" w:rsidP="00060055">
                      <w:pPr>
                        <w:ind w:firstLineChars="50" w:firstLine="120"/>
                        <w:rPr>
                          <w:rFonts w:ascii="UD デジタル 教科書体 NP-R" w:eastAsia="UD デジタル 教科書体 NP-R"/>
                          <w:sz w:val="24"/>
                        </w:rPr>
                      </w:pPr>
                      <w:r>
                        <w:rPr>
                          <w:rFonts w:ascii="UD デジタル 教科書体 NP-R" w:eastAsia="UD デジタル 教科書体 NP-R" w:hint="eastAsia"/>
                          <w:sz w:val="24"/>
                        </w:rPr>
                        <w:t xml:space="preserve">③ </w:t>
                      </w:r>
                      <w:r w:rsidR="005C4ED1" w:rsidRPr="005C4ED1">
                        <w:rPr>
                          <w:rFonts w:ascii="UD デジタル 教科書体 NP-R" w:eastAsia="UD デジタル 教科書体 NP-R" w:hint="eastAsia"/>
                          <w:sz w:val="24"/>
                        </w:rPr>
                        <w:t>静言研への参加の扱い</w:t>
                      </w:r>
                      <w:r w:rsidR="005C4ED1" w:rsidRPr="005C4ED1">
                        <w:rPr>
                          <w:rFonts w:ascii="UD デジタル 教科書体 NP-R" w:eastAsia="UD デジタル 教科書体 NP-R" w:hint="eastAsia"/>
                          <w:sz w:val="28"/>
                        </w:rPr>
                        <w:t xml:space="preserve">　</w:t>
                      </w:r>
                      <w:r w:rsidR="005C4ED1" w:rsidRPr="005C4ED1">
                        <w:rPr>
                          <w:rFonts w:ascii="UD デジタル 教科書体 NP-R" w:eastAsia="UD デジタル 教科書体 NP-R" w:hint="eastAsia"/>
                          <w:sz w:val="24"/>
                        </w:rPr>
                        <w:t>（出張・年休等）（細かな規定が　ある場合は　内容も記述）</w:t>
                      </w:r>
                    </w:p>
                    <w:p w14:paraId="57CD37EB" w14:textId="77777777" w:rsidR="005C4ED1" w:rsidRPr="00060055" w:rsidRDefault="005C4ED1" w:rsidP="005C4ED1">
                      <w:pPr>
                        <w:ind w:firstLineChars="100" w:firstLine="220"/>
                        <w:rPr>
                          <w:rFonts w:ascii="UD デジタル 教科書体 NP-R" w:eastAsia="UD デジタル 教科書体 NP-R"/>
                          <w:sz w:val="22"/>
                        </w:rPr>
                      </w:pPr>
                      <w:r w:rsidRPr="00060055">
                        <w:rPr>
                          <w:rFonts w:ascii="UD デジタル 教科書体 NP-R" w:eastAsia="UD デジタル 教科書体 NP-R" w:hint="eastAsia"/>
                          <w:sz w:val="22"/>
                        </w:rPr>
                        <w:t>○</w:t>
                      </w:r>
                      <w:r w:rsidRPr="00060055">
                        <w:rPr>
                          <w:rFonts w:ascii="UD デジタル 教科書体 NP-R" w:eastAsia="UD デジタル 教科書体 NP-R"/>
                          <w:sz w:val="22"/>
                        </w:rPr>
                        <w:t>基本的に</w:t>
                      </w:r>
                      <w:r w:rsidRPr="00060055">
                        <w:rPr>
                          <w:rFonts w:ascii="UD デジタル 教科書体 NP-R" w:eastAsia="UD デジタル 教科書体 NP-R" w:hint="eastAsia"/>
                          <w:sz w:val="22"/>
                        </w:rPr>
                        <w:t>全校</w:t>
                      </w:r>
                      <w:r w:rsidRPr="00060055">
                        <w:rPr>
                          <w:rFonts w:ascii="UD デジタル 教科書体 NP-R" w:eastAsia="UD デジタル 教科書体 NP-R"/>
                          <w:sz w:val="22"/>
                        </w:rPr>
                        <w:t>が出張扱い</w:t>
                      </w:r>
                      <w:r w:rsidRPr="00060055">
                        <w:rPr>
                          <w:rFonts w:ascii="UD デジタル 教科書体 NP-R" w:eastAsia="UD デジタル 教科書体 NP-R" w:hint="eastAsia"/>
                          <w:sz w:val="22"/>
                        </w:rPr>
                        <w:t xml:space="preserve">　</w:t>
                      </w:r>
                      <w:r w:rsidRPr="00060055">
                        <w:rPr>
                          <w:rFonts w:ascii="UD デジタル 教科書体 NP-R" w:eastAsia="UD デジタル 教科書体 NP-R"/>
                          <w:sz w:val="22"/>
                        </w:rPr>
                        <w:t>オンライン実施のため</w:t>
                      </w:r>
                      <w:r w:rsidRPr="00060055">
                        <w:rPr>
                          <w:rFonts w:ascii="UD デジタル 教科書体 NP-R" w:eastAsia="UD デジタル 教科書体 NP-R" w:hint="eastAsia"/>
                          <w:sz w:val="22"/>
                        </w:rPr>
                        <w:t>出張扱い</w:t>
                      </w:r>
                      <w:r w:rsidRPr="00060055">
                        <w:rPr>
                          <w:rFonts w:ascii="UD デジタル 教科書体 NP-R" w:eastAsia="UD デジタル 教科書体 NP-R"/>
                          <w:sz w:val="22"/>
                        </w:rPr>
                        <w:t>なしが数校</w:t>
                      </w:r>
                    </w:p>
                    <w:p w14:paraId="76E7137A" w14:textId="77777777" w:rsidR="005C4ED1" w:rsidRDefault="005C4ED1" w:rsidP="005C4ED1">
                      <w:pPr>
                        <w:ind w:firstLineChars="100" w:firstLine="220"/>
                        <w:rPr>
                          <w:rFonts w:ascii="UD デジタル 教科書体 NP-R" w:eastAsia="UD デジタル 教科書体 NP-R"/>
                          <w:sz w:val="22"/>
                        </w:rPr>
                      </w:pPr>
                      <w:r w:rsidRPr="00060055">
                        <w:rPr>
                          <w:rFonts w:ascii="UD デジタル 教科書体 NP-R" w:eastAsia="UD デジタル 教科書体 NP-R" w:hint="eastAsia"/>
                          <w:sz w:val="22"/>
                        </w:rPr>
                        <w:t>○</w:t>
                      </w:r>
                      <w:r w:rsidRPr="00060055">
                        <w:rPr>
                          <w:rFonts w:ascii="UD デジタル 教科書体 NP-R" w:eastAsia="UD デジタル 教科書体 NP-R"/>
                          <w:sz w:val="22"/>
                        </w:rPr>
                        <w:t>休日は出張外</w:t>
                      </w:r>
                    </w:p>
                    <w:p w14:paraId="19E318BF" w14:textId="77777777" w:rsidR="00060055" w:rsidRPr="00060055" w:rsidRDefault="00060055" w:rsidP="005C4ED1">
                      <w:pPr>
                        <w:ind w:firstLineChars="100" w:firstLine="220"/>
                        <w:rPr>
                          <w:rFonts w:ascii="UD デジタル 教科書体 NP-R" w:eastAsia="UD デジタル 教科書体 NP-R"/>
                          <w:sz w:val="22"/>
                        </w:rPr>
                      </w:pPr>
                    </w:p>
                    <w:p w14:paraId="383920BE" w14:textId="77777777" w:rsidR="005C4ED1" w:rsidRPr="005C4ED1" w:rsidRDefault="005C4ED1" w:rsidP="005C4ED1">
                      <w:pPr>
                        <w:rPr>
                          <w:rFonts w:ascii="UD デジタル 教科書体 NP-R" w:eastAsia="UD デジタル 教科書体 NP-R"/>
                          <w:sz w:val="24"/>
                        </w:rPr>
                      </w:pPr>
                      <w:r>
                        <w:rPr>
                          <w:noProof/>
                        </w:rPr>
                        <w:drawing>
                          <wp:inline distT="0" distB="0" distL="0" distR="0" wp14:anchorId="2EE84A17" wp14:editId="206F2907">
                            <wp:extent cx="5133975" cy="2743200"/>
                            <wp:effectExtent l="0" t="0" r="9525" b="0"/>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square"/>
              </v:shape>
            </w:pict>
          </mc:Fallback>
        </mc:AlternateContent>
      </w:r>
      <w:r w:rsidR="00060055">
        <w:rPr>
          <w:rFonts w:ascii="UD デジタル 教科書体 NP-R" w:eastAsia="UD デジタル 教科書体 NP-R" w:hint="eastAsia"/>
          <w:sz w:val="24"/>
        </w:rPr>
        <w:t xml:space="preserve">⑤ </w:t>
      </w:r>
      <w:r w:rsidRPr="008E268A">
        <w:rPr>
          <w:rFonts w:ascii="UD デジタル 教科書体 NP-R" w:eastAsia="UD デジタル 教科書体 NP-R" w:hint="eastAsia"/>
          <w:sz w:val="24"/>
        </w:rPr>
        <w:t>静言研以外の研修会</w:t>
      </w:r>
    </w:p>
    <w:p w14:paraId="708BC7C8" w14:textId="77777777" w:rsidR="008E268A" w:rsidRDefault="008E268A" w:rsidP="00603F17">
      <w:pPr>
        <w:rPr>
          <w:rFonts w:ascii="UD デジタル 教科書体 NP-R" w:eastAsia="UD デジタル 教科書体 NP-R"/>
          <w:sz w:val="22"/>
        </w:rPr>
      </w:pPr>
      <w:r>
        <w:rPr>
          <w:rFonts w:ascii="UD デジタル 教科書体 NP-R" w:eastAsia="UD デジタル 教科書体 NP-R" w:hint="eastAsia"/>
          <w:sz w:val="24"/>
        </w:rPr>
        <w:t xml:space="preserve">　</w:t>
      </w:r>
      <w:r w:rsidRPr="008E268A">
        <w:rPr>
          <w:rFonts w:ascii="UD デジタル 教科書体 NP-R" w:eastAsia="UD デジタル 教科書体 NP-R" w:hint="eastAsia"/>
          <w:sz w:val="22"/>
        </w:rPr>
        <w:t>行政：通級指導教室担当者研修（県・市町）</w:t>
      </w:r>
      <w:r>
        <w:rPr>
          <w:rFonts w:ascii="UD デジタル 教科書体 NP-R" w:eastAsia="UD デジタル 教科書体 NP-R" w:hint="eastAsia"/>
          <w:sz w:val="22"/>
        </w:rPr>
        <w:t>、初任担当者研修</w:t>
      </w:r>
      <w:r w:rsidR="007A085F">
        <w:rPr>
          <w:rFonts w:ascii="UD デジタル 教科書体 NP-R" w:eastAsia="UD デジタル 教科書体 NP-R" w:hint="eastAsia"/>
          <w:sz w:val="22"/>
        </w:rPr>
        <w:t>、静教研</w:t>
      </w:r>
    </w:p>
    <w:p w14:paraId="3D7C474E" w14:textId="77777777" w:rsidR="008E268A" w:rsidRDefault="008E268A" w:rsidP="00603F17">
      <w:pPr>
        <w:rPr>
          <w:rFonts w:ascii="UD デジタル 教科書体 NP-R" w:eastAsia="UD デジタル 教科書体 NP-R"/>
          <w:sz w:val="22"/>
        </w:rPr>
      </w:pPr>
      <w:r>
        <w:rPr>
          <w:rFonts w:ascii="UD デジタル 教科書体 NP-R" w:eastAsia="UD デジタル 教科書体 NP-R" w:hint="eastAsia"/>
          <w:sz w:val="22"/>
        </w:rPr>
        <w:t xml:space="preserve">　　　　特別支援教育コーディネーター研修会、通級2年目研修、4年目研修　</w:t>
      </w:r>
    </w:p>
    <w:p w14:paraId="63C85AB8" w14:textId="77777777" w:rsidR="007A085F" w:rsidRDefault="007A085F" w:rsidP="00603F17">
      <w:pPr>
        <w:rPr>
          <w:rFonts w:ascii="UD デジタル 教科書体 NP-R" w:eastAsia="UD デジタル 教科書体 NP-R"/>
          <w:sz w:val="22"/>
        </w:rPr>
      </w:pPr>
      <w:r>
        <w:rPr>
          <w:rFonts w:ascii="UD デジタル 教科書体 NP-R" w:eastAsia="UD デジタル 教科書体 NP-R" w:hint="eastAsia"/>
          <w:sz w:val="22"/>
        </w:rPr>
        <w:t xml:space="preserve">　　　　各市町主催の研修会、特別支援学校自立活動の参観　　等</w:t>
      </w:r>
    </w:p>
    <w:p w14:paraId="184D2774" w14:textId="77777777" w:rsidR="008E268A" w:rsidRDefault="008E268A" w:rsidP="00603F17">
      <w:pPr>
        <w:rPr>
          <w:rFonts w:ascii="UD デジタル 教科書体 NP-R" w:eastAsia="UD デジタル 教科書体 NP-R"/>
          <w:sz w:val="22"/>
        </w:rPr>
      </w:pPr>
      <w:r>
        <w:rPr>
          <w:rFonts w:ascii="UD デジタル 教科書体 NP-R" w:eastAsia="UD デジタル 教科書体 NP-R" w:hint="eastAsia"/>
          <w:sz w:val="22"/>
        </w:rPr>
        <w:t xml:space="preserve">　</w:t>
      </w:r>
    </w:p>
    <w:p w14:paraId="62EF421D" w14:textId="77777777" w:rsidR="008E268A" w:rsidRDefault="008E268A" w:rsidP="00603F17">
      <w:pPr>
        <w:rPr>
          <w:rFonts w:ascii="UD デジタル 教科書体 NP-R" w:eastAsia="UD デジタル 教科書体 NP-R"/>
          <w:sz w:val="22"/>
        </w:rPr>
      </w:pPr>
      <w:r>
        <w:rPr>
          <w:rFonts w:ascii="UD デジタル 教科書体 NP-R" w:eastAsia="UD デジタル 教科書体 NP-R" w:hint="eastAsia"/>
          <w:sz w:val="22"/>
        </w:rPr>
        <w:t xml:space="preserve">　個人：神奈川LD学会、発達障害者支援センターアスタ研修、</w:t>
      </w:r>
    </w:p>
    <w:p w14:paraId="0FC83C7D" w14:textId="77777777" w:rsidR="008E268A" w:rsidRDefault="008E268A" w:rsidP="007A085F">
      <w:pPr>
        <w:ind w:firstLineChars="400" w:firstLine="880"/>
        <w:rPr>
          <w:rFonts w:ascii="UD デジタル 教科書体 NP-R" w:eastAsia="UD デジタル 教科書体 NP-R"/>
          <w:sz w:val="22"/>
        </w:rPr>
      </w:pPr>
      <w:r>
        <w:rPr>
          <w:rFonts w:ascii="UD デジタル 教科書体 NP-R" w:eastAsia="UD デジタル 教科書体 NP-R" w:hint="eastAsia"/>
          <w:sz w:val="22"/>
        </w:rPr>
        <w:t>資格</w:t>
      </w:r>
      <w:r w:rsidR="007A085F">
        <w:rPr>
          <w:rFonts w:ascii="UD デジタル 教科書体 NP-R" w:eastAsia="UD デジタル 教科書体 NP-R" w:hint="eastAsia"/>
          <w:sz w:val="22"/>
        </w:rPr>
        <w:t>にかかる研修</w:t>
      </w:r>
      <w:r>
        <w:rPr>
          <w:rFonts w:ascii="UD デジタル 教科書体 NP-R" w:eastAsia="UD デジタル 教科書体 NP-R" w:hint="eastAsia"/>
          <w:sz w:val="22"/>
        </w:rPr>
        <w:t>（SENS、公認心理師、学校心理士、</w:t>
      </w:r>
      <w:r w:rsidR="007A085F">
        <w:rPr>
          <w:rFonts w:ascii="UD デジタル 教科書体 NP-R" w:eastAsia="UD デジタル 教科書体 NP-R" w:hint="eastAsia"/>
          <w:sz w:val="22"/>
        </w:rPr>
        <w:t>臨床発達心理士</w:t>
      </w:r>
      <w:r>
        <w:rPr>
          <w:rFonts w:ascii="UD デジタル 教科書体 NP-R" w:eastAsia="UD デジタル 教科書体 NP-R" w:hint="eastAsia"/>
          <w:sz w:val="22"/>
        </w:rPr>
        <w:t xml:space="preserve">　等）</w:t>
      </w:r>
    </w:p>
    <w:p w14:paraId="0FC534BF" w14:textId="77777777" w:rsidR="008E268A" w:rsidRDefault="008E268A" w:rsidP="008E268A">
      <w:pPr>
        <w:ind w:firstLineChars="400" w:firstLine="880"/>
        <w:rPr>
          <w:rFonts w:ascii="UD デジタル 教科書体 NP-R" w:eastAsia="UD デジタル 教科書体 NP-R"/>
          <w:sz w:val="22"/>
        </w:rPr>
      </w:pPr>
      <w:r>
        <w:rPr>
          <w:rFonts w:ascii="UD デジタル 教科書体 NP-R" w:eastAsia="UD デジタル 教科書体 NP-R" w:hint="eastAsia"/>
          <w:sz w:val="22"/>
        </w:rPr>
        <w:t>個人的な勉強会（他県通級教室視察など）</w:t>
      </w:r>
      <w:r w:rsidR="007A085F">
        <w:rPr>
          <w:rFonts w:ascii="UD デジタル 教科書体 NP-R" w:eastAsia="UD デジタル 教科書体 NP-R" w:hint="eastAsia"/>
          <w:sz w:val="22"/>
        </w:rPr>
        <w:t>、おひさま勉強会</w:t>
      </w:r>
    </w:p>
    <w:p w14:paraId="1B8532BE" w14:textId="77777777" w:rsidR="007A085F" w:rsidRDefault="007A085F" w:rsidP="008E268A">
      <w:pPr>
        <w:ind w:firstLineChars="400" w:firstLine="880"/>
        <w:rPr>
          <w:rFonts w:ascii="UD デジタル 教科書体 NP-R" w:eastAsia="UD デジタル 教科書体 NP-R"/>
          <w:sz w:val="22"/>
        </w:rPr>
      </w:pPr>
      <w:r>
        <w:rPr>
          <w:rFonts w:ascii="UD デジタル 教科書体 NP-R" w:eastAsia="UD デジタル 教科書体 NP-R" w:hint="eastAsia"/>
          <w:sz w:val="22"/>
        </w:rPr>
        <w:t>LD-SKAIP研修会、後藤隆章先生の事例検討会、はごろも助成の研修会　等</w:t>
      </w:r>
    </w:p>
    <w:p w14:paraId="5FF87511" w14:textId="77777777" w:rsidR="008E268A" w:rsidRDefault="008E268A" w:rsidP="00603F17">
      <w:pPr>
        <w:rPr>
          <w:rFonts w:ascii="UD デジタル 教科書体 NP-R" w:eastAsia="UD デジタル 教科書体 NP-R"/>
          <w:sz w:val="22"/>
        </w:rPr>
      </w:pPr>
    </w:p>
    <w:p w14:paraId="59B00968" w14:textId="77777777" w:rsidR="007A085F" w:rsidRDefault="00B603AA" w:rsidP="00603F17">
      <w:pPr>
        <w:rPr>
          <w:rFonts w:ascii="UD デジタル 教科書体 NP-R" w:eastAsia="UD デジタル 教科書体 NP-R"/>
          <w:sz w:val="22"/>
        </w:rPr>
      </w:pPr>
      <w:r w:rsidRPr="00BD7915">
        <w:rPr>
          <w:rFonts w:ascii="UD デジタル 教科書体 NP-R" w:eastAsia="UD デジタル 教科書体 NP-R"/>
          <w:noProof/>
          <w:sz w:val="28"/>
        </w:rPr>
        <mc:AlternateContent>
          <mc:Choice Requires="wps">
            <w:drawing>
              <wp:anchor distT="45720" distB="45720" distL="114300" distR="114300" simplePos="0" relativeHeight="251686912" behindDoc="0" locked="0" layoutInCell="1" allowOverlap="1" wp14:anchorId="48546966" wp14:editId="695C487E">
                <wp:simplePos x="0" y="0"/>
                <wp:positionH relativeFrom="column">
                  <wp:posOffset>-171450</wp:posOffset>
                </wp:positionH>
                <wp:positionV relativeFrom="paragraph">
                  <wp:posOffset>83820</wp:posOffset>
                </wp:positionV>
                <wp:extent cx="4800600" cy="1404620"/>
                <wp:effectExtent l="0" t="0" r="0" b="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4620"/>
                        </a:xfrm>
                        <a:prstGeom prst="rect">
                          <a:avLst/>
                        </a:prstGeom>
                        <a:solidFill>
                          <a:srgbClr val="FFFFFF"/>
                        </a:solidFill>
                        <a:ln w="9525">
                          <a:noFill/>
                          <a:miter lim="800000"/>
                          <a:headEnd/>
                          <a:tailEnd/>
                        </a:ln>
                      </wps:spPr>
                      <wps:txbx>
                        <w:txbxContent>
                          <w:p w14:paraId="4BD70577" w14:textId="77777777" w:rsidR="00B603AA" w:rsidRPr="00060055" w:rsidRDefault="00060055" w:rsidP="00B603AA">
                            <w:pPr>
                              <w:rPr>
                                <w:rFonts w:ascii="UD デジタル 教科書体 NP-R" w:eastAsia="UD デジタル 教科書体 NP-R"/>
                                <w:sz w:val="24"/>
                              </w:rPr>
                            </w:pPr>
                            <w:r w:rsidRPr="00060055">
                              <w:rPr>
                                <w:rFonts w:ascii="UD デジタル 教科書体 NP-R" w:eastAsia="UD デジタル 教科書体 NP-R" w:hint="eastAsia"/>
                                <w:sz w:val="24"/>
                              </w:rPr>
                              <w:t xml:space="preserve">⑥ </w:t>
                            </w:r>
                            <w:r w:rsidR="00B603AA" w:rsidRPr="00060055">
                              <w:rPr>
                                <w:rFonts w:ascii="UD デジタル 教科書体 NP-R" w:eastAsia="UD デジタル 教科書体 NP-R" w:hint="eastAsia"/>
                                <w:sz w:val="24"/>
                              </w:rPr>
                              <w:t>市町内通級非会員の人数（小発達のみ</w:t>
                            </w:r>
                            <w:r w:rsidR="00B603AA" w:rsidRPr="00060055">
                              <w:rPr>
                                <w:rFonts w:ascii="UD デジタル 教科書体 NP-R" w:eastAsia="UD デジタル 教科書体 NP-R"/>
                                <w:sz w:val="24"/>
                              </w:rPr>
                              <w:t>）</w:t>
                            </w:r>
                          </w:p>
                          <w:p w14:paraId="12F99521" w14:textId="77777777" w:rsidR="00B603AA" w:rsidRPr="00CA412D" w:rsidRDefault="00B603AA" w:rsidP="00B603AA">
                            <w:pPr>
                              <w:rPr>
                                <w:rFonts w:ascii="UD デジタル 教科書体 NP-R" w:eastAsia="UD デジタル 教科書体 NP-R"/>
                                <w:sz w:val="24"/>
                              </w:rPr>
                            </w:pPr>
                            <w:r>
                              <w:rPr>
                                <w:rFonts w:hint="eastAsia"/>
                              </w:rPr>
                              <w:t xml:space="preserve">　</w:t>
                            </w:r>
                            <w:r>
                              <w:t xml:space="preserve">　</w:t>
                            </w:r>
                            <w:r w:rsidRPr="00CA412D">
                              <w:rPr>
                                <w:rFonts w:ascii="UD デジタル 教科書体 NP-R" w:eastAsia="UD デジタル 教科書体 NP-R" w:hint="eastAsia"/>
                                <w:sz w:val="24"/>
                              </w:rPr>
                              <w:t xml:space="preserve">東部３名　　中部０名　</w:t>
                            </w:r>
                            <w:r>
                              <w:rPr>
                                <w:rFonts w:ascii="UD デジタル 教科書体 NP-R" w:eastAsia="UD デジタル 教科書体 NP-R" w:hint="eastAsia"/>
                                <w:sz w:val="24"/>
                              </w:rPr>
                              <w:t xml:space="preserve">　</w:t>
                            </w:r>
                            <w:r w:rsidRPr="00CA412D">
                              <w:rPr>
                                <w:rFonts w:ascii="UD デジタル 教科書体 NP-R" w:eastAsia="UD デジタル 教科書体 NP-R" w:hint="eastAsia"/>
                                <w:sz w:val="24"/>
                              </w:rPr>
                              <w:t>西部８名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546966" id="_x0000_s1036" type="#_x0000_t202" style="position:absolute;left:0;text-align:left;margin-left:-13.5pt;margin-top:6.6pt;width:378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PQQIAADUEAAAOAAAAZHJzL2Uyb0RvYy54bWysU0tu2zAQ3RfoHQjua8mGnCaC5SB16qJA&#10;+gHSHoCmKIsoxWFJ2pK7jIGgh+gViq57Hl2kQ8pxjHRXVAuCo+E8vnnzOLvsGkW2wjoJuqDjUUqJ&#10;0BxKqdcF/fxp+eKcEueZLpkCLQq6E45ezp8/m7UmFxOoQZXCEgTRLm9NQWvvTZ4kjteiYW4ERmhM&#10;VmAb5jG066S0rEX0RiWTND1LWrClscCFc/j3ekjSecSvKsH9h6pywhNVUOTm42rjugprMp+xfG2Z&#10;qSU/0GD/wKJhUuOlR6hr5hnZWPkXVCO5BQeVH3FoEqgqyUXsAbsZp0+6ua2ZEbEXFMeZo0zu/8Hy&#10;99uPlsiyoFNKNGtwRP3+vr/72d/97vffSb//0e/3/d0vjMkkyNUal2PVrcE6372CDsceW3fmBvgX&#10;RzQsaqbX4spaaGvBSqQ7DpXJSemA4wLIqn0HJd7LNh4iUFfZJmiJ6hBEx7HtjqMSnSccf2bnOPwU&#10;Uxxz4yzNziZxmAnLH8qNdf6NgIaETUEteiHCs+2N84EOyx+OhNscKFkupVIxsOvVQlmyZeibZfxi&#10;B0+OKU3agl5MJ9OIrCHUR0s10qOvlWwKikzxG5wW5Hity3jEM6mGPTJR+qBPkGQQx3erLk5mHIuD&#10;eCsod6iYhcHH+O5wU4P9RkmLHi6o+7phVlCi3mpU/WKcZcH0McimL1EiYk8zq9MM0xyhCuopGbYL&#10;Hx9K1MNc4XSWMur2yOTAGb0Z5Ty8o2D+0zieenzt8z8AAAD//wMAUEsDBBQABgAIAAAAIQC9c1iB&#10;3wAAAAoBAAAPAAAAZHJzL2Rvd25yZXYueG1sTI/NTsMwEITvSLyDtUjcWge30BLiVBUVFw5ILUj0&#10;6MabOMI/ke2m4e1ZTnDcmdHsN9VmcpaNGFMfvIS7eQEMfRN07zsJH+8vszWwlJXXygaPEr4xwaa+&#10;vqpUqcPF73E85I5RiU+lkmByHkrOU2PQqTQPA3ry2hCdynTGjuuoLlTuLBdF8cCd6j19MGrAZ4PN&#10;1+HsJHw60+tdfDu22o6713Z7P0xxkPL2Zto+Acs45b8w/OITOtTEdApnrxOzEmZiRVsyGQsBjAIr&#10;8UjCSYJYLJfA64r/n1D/AAAA//8DAFBLAQItABQABgAIAAAAIQC2gziS/gAAAOEBAAATAAAAAAAA&#10;AAAAAAAAAAAAAABbQ29udGVudF9UeXBlc10ueG1sUEsBAi0AFAAGAAgAAAAhADj9If/WAAAAlAEA&#10;AAsAAAAAAAAAAAAAAAAALwEAAF9yZWxzLy5yZWxzUEsBAi0AFAAGAAgAAAAhAL3Fj89BAgAANQQA&#10;AA4AAAAAAAAAAAAAAAAALgIAAGRycy9lMm9Eb2MueG1sUEsBAi0AFAAGAAgAAAAhAL1zWIHfAAAA&#10;CgEAAA8AAAAAAAAAAAAAAAAAmwQAAGRycy9kb3ducmV2LnhtbFBLBQYAAAAABAAEAPMAAACnBQAA&#10;AAA=&#10;" stroked="f">
                <v:textbox style="mso-fit-shape-to-text:t">
                  <w:txbxContent>
                    <w:p w14:paraId="4BD70577" w14:textId="77777777" w:rsidR="00B603AA" w:rsidRPr="00060055" w:rsidRDefault="00060055" w:rsidP="00B603AA">
                      <w:pPr>
                        <w:rPr>
                          <w:rFonts w:ascii="UD デジタル 教科書体 NP-R" w:eastAsia="UD デジタル 教科書体 NP-R"/>
                          <w:sz w:val="24"/>
                        </w:rPr>
                      </w:pPr>
                      <w:r w:rsidRPr="00060055">
                        <w:rPr>
                          <w:rFonts w:ascii="UD デジタル 教科書体 NP-R" w:eastAsia="UD デジタル 教科書体 NP-R" w:hint="eastAsia"/>
                          <w:sz w:val="24"/>
                        </w:rPr>
                        <w:t xml:space="preserve">⑥ </w:t>
                      </w:r>
                      <w:r w:rsidR="00B603AA" w:rsidRPr="00060055">
                        <w:rPr>
                          <w:rFonts w:ascii="UD デジタル 教科書体 NP-R" w:eastAsia="UD デジタル 教科書体 NP-R" w:hint="eastAsia"/>
                          <w:sz w:val="24"/>
                        </w:rPr>
                        <w:t>市町内通級非会員の人数（小発達のみ</w:t>
                      </w:r>
                      <w:r w:rsidR="00B603AA" w:rsidRPr="00060055">
                        <w:rPr>
                          <w:rFonts w:ascii="UD デジタル 教科書体 NP-R" w:eastAsia="UD デジタル 教科書体 NP-R"/>
                          <w:sz w:val="24"/>
                        </w:rPr>
                        <w:t>）</w:t>
                      </w:r>
                    </w:p>
                    <w:p w14:paraId="12F99521" w14:textId="77777777" w:rsidR="00B603AA" w:rsidRPr="00CA412D" w:rsidRDefault="00B603AA" w:rsidP="00B603AA">
                      <w:pPr>
                        <w:rPr>
                          <w:rFonts w:ascii="UD デジタル 教科書体 NP-R" w:eastAsia="UD デジタル 教科書体 NP-R"/>
                          <w:sz w:val="24"/>
                        </w:rPr>
                      </w:pPr>
                      <w:r>
                        <w:rPr>
                          <w:rFonts w:hint="eastAsia"/>
                        </w:rPr>
                        <w:t xml:space="preserve">　</w:t>
                      </w:r>
                      <w:r>
                        <w:t xml:space="preserve">　</w:t>
                      </w:r>
                      <w:r w:rsidRPr="00CA412D">
                        <w:rPr>
                          <w:rFonts w:ascii="UD デジタル 教科書体 NP-R" w:eastAsia="UD デジタル 教科書体 NP-R" w:hint="eastAsia"/>
                          <w:sz w:val="24"/>
                        </w:rPr>
                        <w:t xml:space="preserve">東部３名　　中部０名　</w:t>
                      </w:r>
                      <w:r>
                        <w:rPr>
                          <w:rFonts w:ascii="UD デジタル 教科書体 NP-R" w:eastAsia="UD デジタル 教科書体 NP-R" w:hint="eastAsia"/>
                          <w:sz w:val="24"/>
                        </w:rPr>
                        <w:t xml:space="preserve">　</w:t>
                      </w:r>
                      <w:r w:rsidRPr="00CA412D">
                        <w:rPr>
                          <w:rFonts w:ascii="UD デジタル 教科書体 NP-R" w:eastAsia="UD デジタル 教科書体 NP-R" w:hint="eastAsia"/>
                          <w:sz w:val="24"/>
                        </w:rPr>
                        <w:t>西部８名</w:t>
                      </w:r>
                    </w:p>
                  </w:txbxContent>
                </v:textbox>
                <w10:wrap type="square"/>
              </v:shape>
            </w:pict>
          </mc:Fallback>
        </mc:AlternateContent>
      </w:r>
    </w:p>
    <w:p w14:paraId="5165BAC3" w14:textId="77777777" w:rsidR="007A085F" w:rsidRDefault="007A085F" w:rsidP="00603F17">
      <w:pPr>
        <w:rPr>
          <w:rFonts w:ascii="UD デジタル 教科書体 NP-R" w:eastAsia="UD デジタル 教科書体 NP-R"/>
          <w:sz w:val="22"/>
        </w:rPr>
      </w:pPr>
    </w:p>
    <w:p w14:paraId="46BABED4" w14:textId="77777777" w:rsidR="007A085F" w:rsidRDefault="007A085F" w:rsidP="00603F17">
      <w:pPr>
        <w:rPr>
          <w:rFonts w:ascii="UD デジタル 教科書体 NP-R" w:eastAsia="UD デジタル 教科書体 NP-R"/>
          <w:sz w:val="22"/>
        </w:rPr>
      </w:pPr>
    </w:p>
    <w:p w14:paraId="0537ABC1" w14:textId="77777777" w:rsidR="007A085F" w:rsidRDefault="007A085F" w:rsidP="00603F17">
      <w:pPr>
        <w:rPr>
          <w:rFonts w:ascii="UD デジタル 教科書体 NP-R" w:eastAsia="UD デジタル 教科書体 NP-R"/>
          <w:sz w:val="22"/>
        </w:rPr>
      </w:pPr>
    </w:p>
    <w:p w14:paraId="43C4AB55" w14:textId="77777777" w:rsidR="007A085F" w:rsidRDefault="007A085F" w:rsidP="00603F17">
      <w:pPr>
        <w:rPr>
          <w:rFonts w:ascii="UD デジタル 教科書体 NP-R" w:eastAsia="UD デジタル 教科書体 NP-R"/>
          <w:sz w:val="22"/>
        </w:rPr>
      </w:pPr>
    </w:p>
    <w:p w14:paraId="6AEDB9C3" w14:textId="77777777" w:rsidR="007A085F" w:rsidRDefault="007A085F" w:rsidP="00603F17">
      <w:pPr>
        <w:rPr>
          <w:rFonts w:ascii="UD デジタル 教科書体 NP-R" w:eastAsia="UD デジタル 教科書体 NP-R"/>
          <w:sz w:val="22"/>
        </w:rPr>
      </w:pPr>
    </w:p>
    <w:p w14:paraId="3CFC5E88" w14:textId="77777777" w:rsidR="007A085F" w:rsidRDefault="007A085F" w:rsidP="00603F17">
      <w:pPr>
        <w:rPr>
          <w:rFonts w:ascii="UD デジタル 教科書体 NP-R" w:eastAsia="UD デジタル 教科書体 NP-R"/>
          <w:sz w:val="22"/>
        </w:rPr>
      </w:pPr>
    </w:p>
    <w:p w14:paraId="38C36870" w14:textId="77777777" w:rsidR="007A085F" w:rsidRDefault="007A085F" w:rsidP="00603F17">
      <w:pPr>
        <w:rPr>
          <w:rFonts w:ascii="UD デジタル 教科書体 NP-R" w:eastAsia="UD デジタル 教科書体 NP-R"/>
          <w:sz w:val="22"/>
        </w:rPr>
      </w:pPr>
    </w:p>
    <w:p w14:paraId="6D826D4B" w14:textId="77777777" w:rsidR="00BB193F" w:rsidRDefault="00130592" w:rsidP="007A085F">
      <w:pPr>
        <w:rPr>
          <w:rFonts w:ascii="UD デジタル 教科書体 NP-R" w:eastAsia="UD デジタル 教科書体 NP-R"/>
          <w:color w:val="FF0000"/>
          <w:sz w:val="28"/>
          <w:u w:val="double"/>
        </w:rPr>
      </w:pPr>
      <w:r w:rsidRPr="006210BF">
        <w:rPr>
          <w:rFonts w:ascii="UD デジタル 教科書体 NP-R" w:eastAsia="UD デジタル 教科書体 NP-R"/>
          <w:noProof/>
          <w:color w:val="FF0000"/>
          <w:sz w:val="28"/>
          <w:u w:val="double"/>
        </w:rPr>
        <w:lastRenderedPageBreak/>
        <mc:AlternateContent>
          <mc:Choice Requires="wps">
            <w:drawing>
              <wp:anchor distT="45720" distB="45720" distL="114300" distR="114300" simplePos="0" relativeHeight="251684864" behindDoc="0" locked="0" layoutInCell="1" allowOverlap="1" wp14:anchorId="1455ECD5" wp14:editId="3F6B5FCD">
                <wp:simplePos x="0" y="0"/>
                <wp:positionH relativeFrom="column">
                  <wp:posOffset>32385</wp:posOffset>
                </wp:positionH>
                <wp:positionV relativeFrom="paragraph">
                  <wp:posOffset>40640</wp:posOffset>
                </wp:positionV>
                <wp:extent cx="6010275" cy="6543675"/>
                <wp:effectExtent l="0" t="0" r="9525" b="9525"/>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6543675"/>
                        </a:xfrm>
                        <a:prstGeom prst="rect">
                          <a:avLst/>
                        </a:prstGeom>
                        <a:solidFill>
                          <a:srgbClr val="FFFFFF"/>
                        </a:solidFill>
                        <a:ln w="9525">
                          <a:noFill/>
                          <a:miter lim="800000"/>
                          <a:headEnd/>
                          <a:tailEnd/>
                        </a:ln>
                      </wps:spPr>
                      <wps:txbx>
                        <w:txbxContent>
                          <w:p w14:paraId="65721894" w14:textId="77777777" w:rsidR="00E9562F" w:rsidRDefault="00060055" w:rsidP="00E9562F">
                            <w:pPr>
                              <w:jc w:val="left"/>
                              <w:rPr>
                                <w:rFonts w:ascii="UD デジタル 教科書体 NP-R" w:eastAsia="UD デジタル 教科書体 NP-R"/>
                                <w:sz w:val="28"/>
                              </w:rPr>
                            </w:pPr>
                            <w:r w:rsidRPr="006210BF">
                              <w:rPr>
                                <w:rFonts w:ascii="UD デジタル 教科書体 NP-R" w:eastAsia="UD デジタル 教科書体 NP-R" w:hint="eastAsia"/>
                                <w:b/>
                                <w:color w:val="FF0000"/>
                                <w:sz w:val="28"/>
                                <w:u w:val="double"/>
                              </w:rPr>
                              <w:t>◎</w:t>
                            </w:r>
                            <w:r w:rsidR="00E9562F" w:rsidRPr="006210BF">
                              <w:rPr>
                                <w:rFonts w:ascii="UD デジタル 教科書体 NP-R" w:eastAsia="UD デジタル 教科書体 NP-R" w:hint="eastAsia"/>
                                <w:b/>
                                <w:color w:val="FF0000"/>
                                <w:sz w:val="28"/>
                                <w:u w:val="double"/>
                              </w:rPr>
                              <w:t>就学支援</w:t>
                            </w:r>
                            <w:r w:rsidR="00E9562F" w:rsidRPr="006210BF">
                              <w:rPr>
                                <w:rFonts w:ascii="UD デジタル 教科書体 NP-R" w:eastAsia="UD デジタル 教科書体 NP-R"/>
                                <w:b/>
                                <w:color w:val="FF0000"/>
                                <w:sz w:val="28"/>
                                <w:u w:val="double"/>
                              </w:rPr>
                              <w:t>について</w:t>
                            </w:r>
                            <w:r w:rsidR="00E9562F">
                              <w:rPr>
                                <w:noProof/>
                              </w:rPr>
                              <w:drawing>
                                <wp:inline distT="0" distB="0" distL="0" distR="0" wp14:anchorId="6385AEC2" wp14:editId="1A8E31AE">
                                  <wp:extent cx="5505450" cy="2619375"/>
                                  <wp:effectExtent l="0" t="0" r="0" b="9525"/>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25D15C" w14:textId="77777777" w:rsidR="00E9562F" w:rsidRDefault="00060055" w:rsidP="00060055">
                            <w:pPr>
                              <w:ind w:firstLineChars="50" w:firstLine="120"/>
                              <w:rPr>
                                <w:rFonts w:ascii="UD デジタル 教科書体 NP-R" w:eastAsia="UD デジタル 教科書体 NP-R"/>
                                <w:sz w:val="24"/>
                              </w:rPr>
                            </w:pPr>
                            <w:r>
                              <w:rPr>
                                <w:rFonts w:ascii="UD デジタル 教科書体 NP-R" w:eastAsia="UD デジタル 教科書体 NP-R" w:hint="eastAsia"/>
                                <w:sz w:val="24"/>
                              </w:rPr>
                              <w:t>②</w:t>
                            </w:r>
                            <w:r>
                              <w:rPr>
                                <w:rFonts w:ascii="UD デジタル 教科書体 NP-R" w:eastAsia="UD デジタル 教科書体 NP-R"/>
                                <w:sz w:val="24"/>
                              </w:rPr>
                              <w:t xml:space="preserve"> </w:t>
                            </w:r>
                            <w:r w:rsidR="00E9562F" w:rsidRPr="00E9562F">
                              <w:rPr>
                                <w:rFonts w:ascii="UD デジタル 教科書体 NP-R" w:eastAsia="UD デジタル 教科書体 NP-R" w:hint="eastAsia"/>
                                <w:sz w:val="24"/>
                              </w:rPr>
                              <w:t>就学支援での</w:t>
                            </w:r>
                            <w:r w:rsidR="00E9562F" w:rsidRPr="00E9562F">
                              <w:rPr>
                                <w:rFonts w:ascii="UD デジタル 教科書体 NP-R" w:eastAsia="UD デジタル 教科書体 NP-R"/>
                                <w:sz w:val="24"/>
                              </w:rPr>
                              <w:t>問題点</w:t>
                            </w:r>
                          </w:p>
                          <w:p w14:paraId="76DDB054" w14:textId="77777777" w:rsidR="00E9562F" w:rsidRDefault="00E9562F" w:rsidP="00E9562F">
                            <w:pPr>
                              <w:rPr>
                                <w:rFonts w:ascii="UD デジタル 教科書体 NP-R" w:eastAsia="UD デジタル 教科書体 NP-R"/>
                                <w:sz w:val="22"/>
                              </w:rPr>
                            </w:pPr>
                            <w:r>
                              <w:rPr>
                                <w:rFonts w:ascii="UD デジタル 教科書体 NP-R" w:eastAsia="UD デジタル 教科書体 NP-R" w:hint="eastAsia"/>
                                <w:sz w:val="24"/>
                              </w:rPr>
                              <w:t xml:space="preserve">　</w:t>
                            </w:r>
                            <w:r w:rsidRPr="00E9562F">
                              <w:rPr>
                                <w:rFonts w:ascii="UD デジタル 教科書体 NP-R" w:eastAsia="UD デジタル 教科書体 NP-R"/>
                                <w:sz w:val="22"/>
                              </w:rPr>
                              <w:t>〇</w:t>
                            </w:r>
                            <w:r w:rsidR="00CD1405">
                              <w:rPr>
                                <w:rFonts w:ascii="UD デジタル 教科書体 NP-R" w:eastAsia="UD デジタル 教科書体 NP-R" w:hint="eastAsia"/>
                                <w:sz w:val="22"/>
                              </w:rPr>
                              <w:t>児童</w:t>
                            </w:r>
                            <w:r w:rsidR="00CD1405">
                              <w:rPr>
                                <w:rFonts w:ascii="UD デジタル 教科書体 NP-R" w:eastAsia="UD デジタル 教科書体 NP-R"/>
                                <w:sz w:val="22"/>
                              </w:rPr>
                              <w:t>の実態に適した就学支援の難しさ</w:t>
                            </w:r>
                            <w:r w:rsidR="00CD1405">
                              <w:rPr>
                                <w:rFonts w:ascii="UD デジタル 教科書体 NP-R" w:eastAsia="UD デジタル 教科書体 NP-R" w:hint="eastAsia"/>
                                <w:sz w:val="22"/>
                              </w:rPr>
                              <w:t xml:space="preserve">　</w:t>
                            </w:r>
                            <w:r w:rsidR="00CD1405">
                              <w:rPr>
                                <w:rFonts w:ascii="UD デジタル 教科書体 NP-R" w:eastAsia="UD デジタル 教科書体 NP-R"/>
                                <w:sz w:val="22"/>
                              </w:rPr>
                              <w:t xml:space="preserve">　【</w:t>
                            </w:r>
                            <w:r w:rsidR="00CD1405">
                              <w:rPr>
                                <w:rFonts w:ascii="UD デジタル 教科書体 NP-R" w:eastAsia="UD デジタル 教科書体 NP-R" w:hint="eastAsia"/>
                                <w:sz w:val="22"/>
                              </w:rPr>
                              <w:t>1</w:t>
                            </w:r>
                            <w:r w:rsidR="00130592">
                              <w:rPr>
                                <w:rFonts w:ascii="UD デジタル 教科書体 NP-R" w:eastAsia="UD デジタル 教科書体 NP-R" w:hint="eastAsia"/>
                                <w:sz w:val="22"/>
                              </w:rPr>
                              <w:t>３</w:t>
                            </w:r>
                            <w:r w:rsidR="00CD1405">
                              <w:rPr>
                                <w:rFonts w:ascii="UD デジタル 教科書体 NP-R" w:eastAsia="UD デジタル 教科書体 NP-R"/>
                                <w:sz w:val="22"/>
                              </w:rPr>
                              <w:t>校】</w:t>
                            </w:r>
                          </w:p>
                          <w:p w14:paraId="31C274A9" w14:textId="77777777" w:rsidR="00E9562F" w:rsidRDefault="00E9562F" w:rsidP="00E9562F">
                            <w:pPr>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 xml:space="preserve">　</w:t>
                            </w:r>
                            <w:r>
                              <w:rPr>
                                <w:rFonts w:ascii="UD デジタル 教科書体 NP-R" w:eastAsia="UD デジタル 教科書体 NP-R" w:hint="eastAsia"/>
                                <w:sz w:val="22"/>
                              </w:rPr>
                              <w:t>・</w:t>
                            </w:r>
                            <w:r>
                              <w:rPr>
                                <w:rFonts w:ascii="UD デジタル 教科書体 NP-R" w:eastAsia="UD デジタル 教科書体 NP-R"/>
                                <w:sz w:val="22"/>
                              </w:rPr>
                              <w:t>適切な支援が遅れる</w:t>
                            </w:r>
                            <w:r w:rsidR="00CD1405">
                              <w:rPr>
                                <w:rFonts w:ascii="UD デジタル 教科書体 NP-R" w:eastAsia="UD デジタル 教科書体 NP-R" w:hint="eastAsia"/>
                                <w:sz w:val="22"/>
                              </w:rPr>
                              <w:t>、</w:t>
                            </w:r>
                            <w:r w:rsidR="00CD1405">
                              <w:rPr>
                                <w:rFonts w:ascii="UD デジタル 教科書体 NP-R" w:eastAsia="UD デジタル 教科書体 NP-R"/>
                                <w:sz w:val="22"/>
                              </w:rPr>
                              <w:t>支援学級につな</w:t>
                            </w:r>
                            <w:r w:rsidR="00CD1405">
                              <w:rPr>
                                <w:rFonts w:ascii="UD デジタル 教科書体 NP-R" w:eastAsia="UD デジタル 教科書体 NP-R" w:hint="eastAsia"/>
                                <w:sz w:val="22"/>
                              </w:rPr>
                              <w:t>げるための</w:t>
                            </w:r>
                            <w:r w:rsidR="00CD1405">
                              <w:rPr>
                                <w:rFonts w:ascii="UD デジタル 教科書体 NP-R" w:eastAsia="UD デジタル 教科書体 NP-R"/>
                                <w:sz w:val="22"/>
                              </w:rPr>
                              <w:t>支援の場として利用されることがある</w:t>
                            </w:r>
                          </w:p>
                          <w:p w14:paraId="0C0251D6" w14:textId="77777777" w:rsidR="00E9562F" w:rsidRDefault="00E9562F" w:rsidP="00E9562F">
                            <w:pPr>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 xml:space="preserve">　・</w:t>
                            </w:r>
                            <w:r>
                              <w:rPr>
                                <w:rFonts w:ascii="UD デジタル 教科書体 NP-R" w:eastAsia="UD デジタル 教科書体 NP-R" w:hint="eastAsia"/>
                                <w:sz w:val="22"/>
                              </w:rPr>
                              <w:t>支援学級と</w:t>
                            </w:r>
                            <w:r>
                              <w:rPr>
                                <w:rFonts w:ascii="UD デジタル 教科書体 NP-R" w:eastAsia="UD デジタル 教科書体 NP-R"/>
                                <w:sz w:val="22"/>
                              </w:rPr>
                              <w:t>通級</w:t>
                            </w:r>
                            <w:r w:rsidR="00E271C8">
                              <w:rPr>
                                <w:rFonts w:ascii="UD デジタル 教科書体 NP-R" w:eastAsia="UD デジタル 教科書体 NP-R" w:hint="eastAsia"/>
                                <w:sz w:val="22"/>
                              </w:rPr>
                              <w:t>について</w:t>
                            </w:r>
                            <w:r>
                              <w:rPr>
                                <w:rFonts w:ascii="UD デジタル 教科書体 NP-R" w:eastAsia="UD デジタル 教科書体 NP-R" w:hint="eastAsia"/>
                                <w:sz w:val="22"/>
                              </w:rPr>
                              <w:t>の</w:t>
                            </w:r>
                            <w:r>
                              <w:rPr>
                                <w:rFonts w:ascii="UD デジタル 教科書体 NP-R" w:eastAsia="UD デジタル 教科書体 NP-R"/>
                                <w:sz w:val="22"/>
                              </w:rPr>
                              <w:t>理解</w:t>
                            </w:r>
                            <w:r>
                              <w:rPr>
                                <w:rFonts w:ascii="UD デジタル 教科書体 NP-R" w:eastAsia="UD デジタル 教科書体 NP-R" w:hint="eastAsia"/>
                                <w:sz w:val="22"/>
                              </w:rPr>
                              <w:t>不足</w:t>
                            </w:r>
                            <w:r w:rsidR="00E271C8">
                              <w:rPr>
                                <w:rFonts w:ascii="UD デジタル 教科書体 NP-R" w:eastAsia="UD デジタル 教科書体 NP-R" w:hint="eastAsia"/>
                                <w:sz w:val="22"/>
                              </w:rPr>
                              <w:t>（学校</w:t>
                            </w:r>
                            <w:r w:rsidR="00E271C8">
                              <w:rPr>
                                <w:rFonts w:ascii="UD デジタル 教科書体 NP-R" w:eastAsia="UD デジタル 教科書体 NP-R"/>
                                <w:sz w:val="22"/>
                              </w:rPr>
                              <w:t>、保護者、</w:t>
                            </w:r>
                            <w:r w:rsidR="00E271C8">
                              <w:rPr>
                                <w:rFonts w:ascii="UD デジタル 教科書体 NP-R" w:eastAsia="UD デジタル 教科書体 NP-R" w:hint="eastAsia"/>
                                <w:sz w:val="22"/>
                              </w:rPr>
                              <w:t>園</w:t>
                            </w:r>
                            <w:r w:rsidR="00E271C8">
                              <w:rPr>
                                <w:rFonts w:ascii="UD デジタル 教科書体 NP-R" w:eastAsia="UD デジタル 教科書体 NP-R"/>
                                <w:sz w:val="22"/>
                              </w:rPr>
                              <w:t>）</w:t>
                            </w:r>
                          </w:p>
                          <w:p w14:paraId="500A3B6F" w14:textId="77777777" w:rsidR="00130592" w:rsidRDefault="00CD1405" w:rsidP="00CD1405">
                            <w:pPr>
                              <w:ind w:firstLineChars="100" w:firstLine="220"/>
                              <w:rPr>
                                <w:rFonts w:ascii="UD デジタル 教科書体 NP-R" w:eastAsia="UD デジタル 教科書体 NP-R"/>
                                <w:sz w:val="22"/>
                              </w:rPr>
                            </w:pPr>
                            <w:r>
                              <w:rPr>
                                <w:rFonts w:ascii="UD デジタル 教科書体 NP-R" w:eastAsia="UD デジタル 教科書体 NP-R" w:hint="eastAsia"/>
                                <w:sz w:val="22"/>
                              </w:rPr>
                              <w:t xml:space="preserve">　・校内</w:t>
                            </w:r>
                            <w:r>
                              <w:rPr>
                                <w:rFonts w:ascii="UD デジタル 教科書体 NP-R" w:eastAsia="UD デジタル 教科書体 NP-R"/>
                                <w:sz w:val="22"/>
                              </w:rPr>
                              <w:t>支援で対応可能ではないかと思われる</w:t>
                            </w:r>
                            <w:r>
                              <w:rPr>
                                <w:rFonts w:ascii="UD デジタル 教科書体 NP-R" w:eastAsia="UD デジタル 教科書体 NP-R" w:hint="eastAsia"/>
                                <w:sz w:val="22"/>
                              </w:rPr>
                              <w:t>児童も</w:t>
                            </w:r>
                            <w:r>
                              <w:rPr>
                                <w:rFonts w:ascii="UD デジタル 教科書体 NP-R" w:eastAsia="UD デジタル 教科書体 NP-R"/>
                                <w:sz w:val="22"/>
                              </w:rPr>
                              <w:t>いる</w:t>
                            </w:r>
                          </w:p>
                          <w:p w14:paraId="3396F01C" w14:textId="77777777" w:rsidR="00CD1405" w:rsidRDefault="00130592" w:rsidP="00CD1405">
                            <w:pPr>
                              <w:ind w:firstLineChars="100" w:firstLine="220"/>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w:t>
                            </w:r>
                            <w:r w:rsidRPr="00130592">
                              <w:rPr>
                                <w:rFonts w:ascii="UD デジタル 教科書体 NP-R" w:eastAsia="UD デジタル 教科書体 NP-R"/>
                                <w:sz w:val="22"/>
                              </w:rPr>
                              <w:t>LDなのか境界域なのか判断が</w:t>
                            </w:r>
                            <w:r>
                              <w:rPr>
                                <w:rFonts w:ascii="UD デジタル 教科書体 NP-R" w:eastAsia="UD デジタル 教科書体 NP-R" w:hint="eastAsia"/>
                                <w:sz w:val="22"/>
                              </w:rPr>
                              <w:t>難しい</w:t>
                            </w:r>
                            <w:r>
                              <w:rPr>
                                <w:rFonts w:ascii="UD デジタル 教科書体 NP-R" w:eastAsia="UD デジタル 教科書体 NP-R"/>
                                <w:sz w:val="22"/>
                              </w:rPr>
                              <w:t>ケース</w:t>
                            </w:r>
                            <w:r>
                              <w:rPr>
                                <w:rFonts w:ascii="UD デジタル 教科書体 NP-R" w:eastAsia="UD デジタル 教科書体 NP-R" w:hint="eastAsia"/>
                                <w:sz w:val="22"/>
                              </w:rPr>
                              <w:t>が</w:t>
                            </w:r>
                            <w:r>
                              <w:rPr>
                                <w:rFonts w:ascii="UD デジタル 教科書体 NP-R" w:eastAsia="UD デジタル 教科書体 NP-R"/>
                                <w:sz w:val="22"/>
                              </w:rPr>
                              <w:t>ある</w:t>
                            </w:r>
                          </w:p>
                          <w:p w14:paraId="40863365" w14:textId="77777777" w:rsidR="00130592" w:rsidRDefault="00130592" w:rsidP="00CD1405">
                            <w:pPr>
                              <w:ind w:firstLineChars="100" w:firstLine="220"/>
                              <w:rPr>
                                <w:rFonts w:ascii="UD デジタル 教科書体 NP-R" w:eastAsia="UD デジタル 教科書体 NP-R"/>
                                <w:sz w:val="22"/>
                              </w:rPr>
                            </w:pPr>
                            <w:r>
                              <w:rPr>
                                <w:rFonts w:ascii="UD デジタル 教科書体 NP-R" w:eastAsia="UD デジタル 教科書体 NP-R" w:hint="eastAsia"/>
                                <w:sz w:val="22"/>
                              </w:rPr>
                              <w:t xml:space="preserve">　</w:t>
                            </w:r>
                            <w:r w:rsidR="00A61AC2">
                              <w:rPr>
                                <w:rFonts w:ascii="UD デジタル 教科書体 NP-R" w:eastAsia="UD デジタル 教科書体 NP-R"/>
                                <w:sz w:val="22"/>
                              </w:rPr>
                              <w:t>・在籍校からの要望が</w:t>
                            </w:r>
                            <w:r w:rsidR="00A61AC2">
                              <w:rPr>
                                <w:rFonts w:ascii="UD デジタル 教科書体 NP-R" w:eastAsia="UD デジタル 教科書体 NP-R" w:hint="eastAsia"/>
                                <w:sz w:val="22"/>
                              </w:rPr>
                              <w:t>強く</w:t>
                            </w:r>
                            <w:r>
                              <w:rPr>
                                <w:rFonts w:ascii="UD デジタル 教科書体 NP-R" w:eastAsia="UD デジタル 教科書体 NP-R"/>
                                <w:sz w:val="22"/>
                              </w:rPr>
                              <w:t>公平な判断が難しい</w:t>
                            </w:r>
                          </w:p>
                          <w:p w14:paraId="776E7FA2" w14:textId="77777777" w:rsidR="00130592" w:rsidRPr="00130592" w:rsidRDefault="00130592" w:rsidP="00130592">
                            <w:pPr>
                              <w:ind w:leftChars="100" w:left="980" w:hangingChars="350" w:hanging="770"/>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130592">
                              <w:rPr>
                                <w:rFonts w:ascii="UD デジタル 教科書体 NP-R" w:eastAsia="UD デジタル 教科書体 NP-R" w:hint="eastAsia"/>
                                <w:sz w:val="22"/>
                              </w:rPr>
                              <w:t>小学校１年生の入級の扱い。</w:t>
                            </w:r>
                            <w:r>
                              <w:rPr>
                                <w:rFonts w:ascii="UD デジタル 教科書体 NP-R" w:eastAsia="UD デジタル 教科書体 NP-R" w:hint="eastAsia"/>
                                <w:sz w:val="22"/>
                              </w:rPr>
                              <w:t>通級人数の報告と各校の就学支援のタイミングが合わない。（</w:t>
                            </w:r>
                            <w:r w:rsidRPr="00130592">
                              <w:rPr>
                                <w:rFonts w:ascii="UD デジタル 教科書体 NP-R" w:eastAsia="UD デジタル 教科書体 NP-R" w:hint="eastAsia"/>
                                <w:sz w:val="22"/>
                              </w:rPr>
                              <w:t>次年度の通級を夏休みまでに決定する</w:t>
                            </w:r>
                            <w:r>
                              <w:rPr>
                                <w:rFonts w:ascii="UD デジタル 教科書体 NP-R" w:eastAsia="UD デジタル 教科書体 NP-R" w:hint="eastAsia"/>
                                <w:sz w:val="22"/>
                              </w:rPr>
                              <w:t>市町）</w:t>
                            </w:r>
                          </w:p>
                          <w:p w14:paraId="652350CD" w14:textId="77777777" w:rsidR="00CD1405" w:rsidRDefault="00CD1405" w:rsidP="00E9562F">
                            <w:pPr>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〇</w:t>
                            </w:r>
                            <w:r>
                              <w:rPr>
                                <w:rFonts w:ascii="UD デジタル 教科書体 NP-R" w:eastAsia="UD デジタル 教科書体 NP-R" w:hint="eastAsia"/>
                                <w:sz w:val="22"/>
                              </w:rPr>
                              <w:t>入級</w:t>
                            </w:r>
                            <w:r>
                              <w:rPr>
                                <w:rFonts w:ascii="UD デジタル 教科書体 NP-R" w:eastAsia="UD デジタル 教科書体 NP-R"/>
                                <w:sz w:val="22"/>
                              </w:rPr>
                              <w:t>に際して医療</w:t>
                            </w:r>
                            <w:r>
                              <w:rPr>
                                <w:rFonts w:ascii="UD デジタル 教科書体 NP-R" w:eastAsia="UD デジタル 教科書体 NP-R" w:hint="eastAsia"/>
                                <w:sz w:val="22"/>
                              </w:rPr>
                              <w:t>受診が</w:t>
                            </w:r>
                            <w:r>
                              <w:rPr>
                                <w:rFonts w:ascii="UD デジタル 教科書体 NP-R" w:eastAsia="UD デジタル 教科書体 NP-R"/>
                                <w:sz w:val="22"/>
                              </w:rPr>
                              <w:t>必要となる</w:t>
                            </w:r>
                            <w:r>
                              <w:rPr>
                                <w:rFonts w:ascii="UD デジタル 教科書体 NP-R" w:eastAsia="UD デジタル 教科書体 NP-R" w:hint="eastAsia"/>
                                <w:sz w:val="22"/>
                              </w:rPr>
                              <w:t>市町</w:t>
                            </w:r>
                            <w:r>
                              <w:rPr>
                                <w:rFonts w:ascii="UD デジタル 教科書体 NP-R" w:eastAsia="UD デジタル 教科書体 NP-R"/>
                                <w:sz w:val="22"/>
                              </w:rPr>
                              <w:t>のため保護者のハー</w:t>
                            </w:r>
                            <w:r>
                              <w:rPr>
                                <w:rFonts w:ascii="UD デジタル 教科書体 NP-R" w:eastAsia="UD デジタル 教科書体 NP-R" w:hint="eastAsia"/>
                                <w:sz w:val="22"/>
                              </w:rPr>
                              <w:t>ドル</w:t>
                            </w:r>
                            <w:r>
                              <w:rPr>
                                <w:rFonts w:ascii="UD デジタル 教科書体 NP-R" w:eastAsia="UD デジタル 教科書体 NP-R"/>
                                <w:sz w:val="22"/>
                              </w:rPr>
                              <w:t>が高くな</w:t>
                            </w:r>
                            <w:r>
                              <w:rPr>
                                <w:rFonts w:ascii="UD デジタル 教科書体 NP-R" w:eastAsia="UD デジタル 教科書体 NP-R" w:hint="eastAsia"/>
                                <w:sz w:val="22"/>
                              </w:rPr>
                              <w:t>る</w:t>
                            </w:r>
                            <w:r>
                              <w:rPr>
                                <w:rFonts w:ascii="UD デジタル 教科書体 NP-R" w:eastAsia="UD デジタル 教科書体 NP-R"/>
                                <w:sz w:val="22"/>
                              </w:rPr>
                              <w:t xml:space="preserve">　【</w:t>
                            </w:r>
                            <w:r>
                              <w:rPr>
                                <w:rFonts w:ascii="UD デジタル 教科書体 NP-R" w:eastAsia="UD デジタル 教科書体 NP-R" w:hint="eastAsia"/>
                                <w:sz w:val="22"/>
                              </w:rPr>
                              <w:t>３校</w:t>
                            </w:r>
                            <w:r>
                              <w:rPr>
                                <w:rFonts w:ascii="UD デジタル 教科書体 NP-R" w:eastAsia="UD デジタル 教科書体 NP-R"/>
                                <w:sz w:val="22"/>
                              </w:rPr>
                              <w:t>】</w:t>
                            </w:r>
                          </w:p>
                          <w:p w14:paraId="16DFB87E" w14:textId="77777777" w:rsidR="00CD1405" w:rsidRDefault="00CD1405" w:rsidP="00E9562F">
                            <w:pPr>
                              <w:rPr>
                                <w:rFonts w:ascii="UD デジタル 教科書体 NP-R" w:eastAsia="UD デジタル 教科書体 NP-R"/>
                                <w:sz w:val="22"/>
                              </w:rPr>
                            </w:pPr>
                            <w:r>
                              <w:rPr>
                                <w:rFonts w:ascii="UD デジタル 教科書体 NP-R" w:eastAsia="UD デジタル 教科書体 NP-R" w:hint="eastAsia"/>
                                <w:sz w:val="22"/>
                              </w:rPr>
                              <w:t xml:space="preserve">　</w:t>
                            </w:r>
                            <w:r w:rsidR="00130592">
                              <w:rPr>
                                <w:rFonts w:ascii="UD デジタル 教科書体 NP-R" w:eastAsia="UD デジタル 教科書体 NP-R" w:hint="eastAsia"/>
                                <w:sz w:val="22"/>
                              </w:rPr>
                              <w:t xml:space="preserve">　</w:t>
                            </w:r>
                            <w:r w:rsidR="00130592">
                              <w:rPr>
                                <w:rFonts w:ascii="UD デジタル 教科書体 NP-R" w:eastAsia="UD デジタル 教科書体 NP-R"/>
                                <w:sz w:val="22"/>
                              </w:rPr>
                              <w:t>・「</w:t>
                            </w:r>
                            <w:r w:rsidR="00130592">
                              <w:rPr>
                                <w:rFonts w:ascii="UD デジタル 教科書体 NP-R" w:eastAsia="UD デジタル 教科書体 NP-R" w:hint="eastAsia"/>
                                <w:sz w:val="22"/>
                              </w:rPr>
                              <w:t>巡回相談</w:t>
                            </w:r>
                            <w:r w:rsidR="00130592">
                              <w:rPr>
                                <w:rFonts w:ascii="UD デジタル 教科書体 NP-R" w:eastAsia="UD デジタル 教科書体 NP-R"/>
                                <w:sz w:val="22"/>
                              </w:rPr>
                              <w:t>」で入級</w:t>
                            </w:r>
                            <w:r w:rsidR="00130592">
                              <w:rPr>
                                <w:rFonts w:ascii="UD デジタル 教科書体 NP-R" w:eastAsia="UD デジタル 教科書体 NP-R" w:hint="eastAsia"/>
                                <w:sz w:val="22"/>
                              </w:rPr>
                              <w:t>判定</w:t>
                            </w:r>
                            <w:r w:rsidR="00130592">
                              <w:rPr>
                                <w:rFonts w:ascii="UD デジタル 教科書体 NP-R" w:eastAsia="UD デジタル 教科書体 NP-R"/>
                                <w:sz w:val="22"/>
                              </w:rPr>
                              <w:t>ができる市町</w:t>
                            </w:r>
                            <w:r w:rsidR="00130592">
                              <w:rPr>
                                <w:rFonts w:ascii="UD デジタル 教科書体 NP-R" w:eastAsia="UD デジタル 教科書体 NP-R" w:hint="eastAsia"/>
                                <w:sz w:val="22"/>
                              </w:rPr>
                              <w:t>、各校</w:t>
                            </w:r>
                            <w:r w:rsidR="00130592">
                              <w:rPr>
                                <w:rFonts w:ascii="UD デジタル 教科書体 NP-R" w:eastAsia="UD デジタル 教科書体 NP-R"/>
                                <w:sz w:val="22"/>
                              </w:rPr>
                              <w:t>年４名までのため学校間</w:t>
                            </w:r>
                            <w:r w:rsidR="00130592">
                              <w:rPr>
                                <w:rFonts w:ascii="UD デジタル 教科書体 NP-R" w:eastAsia="UD デジタル 教科書体 NP-R" w:hint="eastAsia"/>
                                <w:sz w:val="22"/>
                              </w:rPr>
                              <w:t>で差が</w:t>
                            </w:r>
                            <w:r w:rsidR="00130592">
                              <w:rPr>
                                <w:rFonts w:ascii="UD デジタル 教科書体 NP-R" w:eastAsia="UD デジタル 教科書体 NP-R"/>
                                <w:sz w:val="22"/>
                              </w:rPr>
                              <w:t>でる</w:t>
                            </w:r>
                          </w:p>
                          <w:p w14:paraId="1FB58275" w14:textId="77777777" w:rsidR="00CD1405" w:rsidRDefault="00CD1405" w:rsidP="00130592">
                            <w:pPr>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〇</w:t>
                            </w:r>
                            <w:r w:rsidR="00130592">
                              <w:rPr>
                                <w:rFonts w:ascii="UD デジタル 教科書体 NP-R" w:eastAsia="UD デジタル 教科書体 NP-R" w:hint="eastAsia"/>
                                <w:sz w:val="22"/>
                              </w:rPr>
                              <w:t>退級</w:t>
                            </w:r>
                            <w:r w:rsidR="00130592">
                              <w:rPr>
                                <w:rFonts w:ascii="UD デジタル 教科書体 NP-R" w:eastAsia="UD デジタル 教科書体 NP-R"/>
                                <w:sz w:val="22"/>
                              </w:rPr>
                              <w:t>までの</w:t>
                            </w:r>
                            <w:r w:rsidR="00130592">
                              <w:rPr>
                                <w:rFonts w:ascii="UD デジタル 教科書体 NP-R" w:eastAsia="UD デジタル 教科書体 NP-R" w:hint="eastAsia"/>
                                <w:sz w:val="22"/>
                              </w:rPr>
                              <w:t>年数が</w:t>
                            </w:r>
                            <w:r w:rsidR="00A61AC2">
                              <w:rPr>
                                <w:rFonts w:ascii="UD デジタル 教科書体 NP-R" w:eastAsia="UD デジタル 教科書体 NP-R" w:hint="eastAsia"/>
                                <w:sz w:val="22"/>
                              </w:rPr>
                              <w:t>決まって</w:t>
                            </w:r>
                            <w:r w:rsidR="00130592">
                              <w:rPr>
                                <w:rFonts w:ascii="UD デジタル 教科書体 NP-R" w:eastAsia="UD デジタル 教科書体 NP-R"/>
                                <w:sz w:val="22"/>
                              </w:rPr>
                              <w:t>いること</w:t>
                            </w:r>
                          </w:p>
                          <w:p w14:paraId="115A7D53" w14:textId="77777777" w:rsidR="00130592" w:rsidRPr="00130592" w:rsidRDefault="00130592" w:rsidP="00686BEE">
                            <w:pPr>
                              <w:ind w:firstLineChars="100" w:firstLine="220"/>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w:t>
                            </w:r>
                            <w:r>
                              <w:rPr>
                                <w:rFonts w:ascii="UD デジタル 教科書体 NP-R" w:eastAsia="UD デジタル 教科書体 NP-R" w:hint="eastAsia"/>
                                <w:sz w:val="22"/>
                              </w:rPr>
                              <w:t>特に学習障害の児童は継続指導</w:t>
                            </w:r>
                            <w:r>
                              <w:rPr>
                                <w:rFonts w:ascii="UD デジタル 教科書体 NP-R" w:eastAsia="UD デジタル 教科書体 NP-R"/>
                                <w:sz w:val="22"/>
                              </w:rPr>
                              <w:t>が必要</w:t>
                            </w:r>
                            <w:r>
                              <w:rPr>
                                <w:rFonts w:ascii="UD デジタル 教科書体 NP-R" w:eastAsia="UD デジタル 教科書体 NP-R" w:hint="eastAsia"/>
                                <w:sz w:val="22"/>
                              </w:rPr>
                              <w:t>。</w:t>
                            </w:r>
                            <w:r>
                              <w:rPr>
                                <w:rFonts w:ascii="UD デジタル 教科書体 NP-R" w:eastAsia="UD デジタル 教科書体 NP-R"/>
                                <w:sz w:val="22"/>
                              </w:rPr>
                              <w:t>3年</w:t>
                            </w:r>
                            <w:r>
                              <w:rPr>
                                <w:rFonts w:ascii="UD デジタル 教科書体 NP-R" w:eastAsia="UD デジタル 教科書体 NP-R" w:hint="eastAsia"/>
                                <w:sz w:val="22"/>
                              </w:rPr>
                              <w:t>間</w:t>
                            </w:r>
                            <w:r>
                              <w:rPr>
                                <w:rFonts w:ascii="UD デジタル 教科書体 NP-R" w:eastAsia="UD デジタル 教科書体 NP-R"/>
                                <w:sz w:val="22"/>
                              </w:rPr>
                              <w:t>という期限は</w:t>
                            </w:r>
                            <w:r>
                              <w:rPr>
                                <w:rFonts w:ascii="UD デジタル 教科書体 NP-R" w:eastAsia="UD デジタル 教科書体 NP-R" w:hint="eastAsia"/>
                                <w:sz w:val="22"/>
                              </w:rPr>
                              <w:t>実態</w:t>
                            </w:r>
                            <w:r>
                              <w:rPr>
                                <w:rFonts w:ascii="UD デジタル 教科書体 NP-R" w:eastAsia="UD デジタル 教科書体 NP-R"/>
                                <w:sz w:val="22"/>
                              </w:rPr>
                              <w:t>にあっていない。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5ECD5" id="_x0000_s1037" type="#_x0000_t202" style="position:absolute;left:0;text-align:left;margin-left:2.55pt;margin-top:3.2pt;width:473.25pt;height:515.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npQwIAADYEAAAOAAAAZHJzL2Uyb0RvYy54bWysU82O0zAQviPxDpbvNG237e5GTVdLlyKk&#10;5UdaeADHcRoLx2Nst8lybCXEQ/AKiDPPkxdh7HS7BW4IH6wZj+fzN9+M51dtrchWWCdBZ3Q0GFIi&#10;NIdC6nVGP7xfPbugxHmmC6ZAi4zeC0evFk+fzBuTijFUoAphCYJolzYmo5X3Jk0SxytRMzcAIzQG&#10;S7A18+jadVJY1iB6rZLxcDhLGrCFscCFc3h60wfpIuKXpeD+bVk64YnKKHLzcbdxz8OeLOYsXVtm&#10;KskPNNg/sKiZ1PjoEeqGeUY2Vv4FVUtuwUHpBxzqBMpSchFrwGpGwz+quauYEbEWFMeZo0zu/8Hy&#10;N9t3lsgio2coj2Y19qjbf+l237vdz27/lXT7b91+3+1+oE/GQa/GuBTT7gwm+vY5tNj3WLszt8A/&#10;OqJhWTG9FtfWQlMJViDfUchMTlJ7HBdA8uY1FPgu23iIQG1p6yAmykMQHYndH3slWk84Hs5QrvH5&#10;lBKOsdl0cjZDJ7zB0od0Y51/KaAmwcioxWGI8Gx763x/9eFKeM2BksVKKhUdu86XypItw8FZxXVA&#10;/+2a0qTJ6OV0PI3IGkI+QrO0lh4HW8k6oxfDsEI6S4McL3QRbc+k6m0krfRBnyBJL45v8za2ZhTV&#10;C+LlUNyjYhb6QcaPh0YF9jMlDQ5xRt2nDbOCEvVKo+qXo8kkTH10JtPzMTr2NJKfRpjmCJVRT0lv&#10;Ln38KYG3hmvsTimjbo9MDpxxOKPyh48Upv/Uj7cev/viFwAAAP//AwBQSwMEFAAGAAgAAAAhAGfq&#10;PQ3dAAAACAEAAA8AAABkcnMvZG93bnJldi54bWxMj0FOwzAQRfdI3MEaJDaIOoHGJSFOBUggti09&#10;wCR2k4h4HMVuk96eYQXL0X/6/025XdwgznYKvScN6SoBYanxpqdWw+Hr/f4JRIhIBgdPVsPFBthW&#10;11clFsbPtLPnfWwFl1AoUEMX41hIGZrOOgwrP1ri7Ognh5HPqZVmwpnL3SAfkkRJhz3xQoejfets&#10;870/OQ3Hz/kuy+f6Ix42u7V6xX5T+4vWtzfLyzOIaJf4B8OvPqtDxU61P5EJYtCQpQxqUGsQnOZZ&#10;qkDUjCWPKgdZlfL/A9UPAAAA//8DAFBLAQItABQABgAIAAAAIQC2gziS/gAAAOEBAAATAAAAAAAA&#10;AAAAAAAAAAAAAABbQ29udGVudF9UeXBlc10ueG1sUEsBAi0AFAAGAAgAAAAhADj9If/WAAAAlAEA&#10;AAsAAAAAAAAAAAAAAAAALwEAAF9yZWxzLy5yZWxzUEsBAi0AFAAGAAgAAAAhADoiqelDAgAANgQA&#10;AA4AAAAAAAAAAAAAAAAALgIAAGRycy9lMm9Eb2MueG1sUEsBAi0AFAAGAAgAAAAhAGfqPQ3dAAAA&#10;CAEAAA8AAAAAAAAAAAAAAAAAnQQAAGRycy9kb3ducmV2LnhtbFBLBQYAAAAABAAEAPMAAACnBQAA&#10;AAA=&#10;" stroked="f">
                <v:textbox>
                  <w:txbxContent>
                    <w:p w14:paraId="65721894" w14:textId="77777777" w:rsidR="00E9562F" w:rsidRDefault="00060055" w:rsidP="00E9562F">
                      <w:pPr>
                        <w:jc w:val="left"/>
                        <w:rPr>
                          <w:rFonts w:ascii="UD デジタル 教科書体 NP-R" w:eastAsia="UD デジタル 教科書体 NP-R"/>
                          <w:sz w:val="28"/>
                        </w:rPr>
                      </w:pPr>
                      <w:r w:rsidRPr="006210BF">
                        <w:rPr>
                          <w:rFonts w:ascii="UD デジタル 教科書体 NP-R" w:eastAsia="UD デジタル 教科書体 NP-R" w:hint="eastAsia"/>
                          <w:b/>
                          <w:color w:val="FF0000"/>
                          <w:sz w:val="28"/>
                          <w:u w:val="double"/>
                        </w:rPr>
                        <w:t>◎</w:t>
                      </w:r>
                      <w:r w:rsidR="00E9562F" w:rsidRPr="006210BF">
                        <w:rPr>
                          <w:rFonts w:ascii="UD デジタル 教科書体 NP-R" w:eastAsia="UD デジタル 教科書体 NP-R" w:hint="eastAsia"/>
                          <w:b/>
                          <w:color w:val="FF0000"/>
                          <w:sz w:val="28"/>
                          <w:u w:val="double"/>
                        </w:rPr>
                        <w:t>就学支援</w:t>
                      </w:r>
                      <w:r w:rsidR="00E9562F" w:rsidRPr="006210BF">
                        <w:rPr>
                          <w:rFonts w:ascii="UD デジタル 教科書体 NP-R" w:eastAsia="UD デジタル 教科書体 NP-R"/>
                          <w:b/>
                          <w:color w:val="FF0000"/>
                          <w:sz w:val="28"/>
                          <w:u w:val="double"/>
                        </w:rPr>
                        <w:t>について</w:t>
                      </w:r>
                      <w:r w:rsidR="00E9562F">
                        <w:rPr>
                          <w:noProof/>
                        </w:rPr>
                        <w:drawing>
                          <wp:inline distT="0" distB="0" distL="0" distR="0" wp14:anchorId="6385AEC2" wp14:editId="1A8E31AE">
                            <wp:extent cx="5505450" cy="2619375"/>
                            <wp:effectExtent l="0" t="0" r="0" b="9525"/>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25D15C" w14:textId="77777777" w:rsidR="00E9562F" w:rsidRDefault="00060055" w:rsidP="00060055">
                      <w:pPr>
                        <w:ind w:firstLineChars="50" w:firstLine="120"/>
                        <w:rPr>
                          <w:rFonts w:ascii="UD デジタル 教科書体 NP-R" w:eastAsia="UD デジタル 教科書体 NP-R"/>
                          <w:sz w:val="24"/>
                        </w:rPr>
                      </w:pPr>
                      <w:r>
                        <w:rPr>
                          <w:rFonts w:ascii="UD デジタル 教科書体 NP-R" w:eastAsia="UD デジタル 教科書体 NP-R" w:hint="eastAsia"/>
                          <w:sz w:val="24"/>
                        </w:rPr>
                        <w:t>②</w:t>
                      </w:r>
                      <w:r>
                        <w:rPr>
                          <w:rFonts w:ascii="UD デジタル 教科書体 NP-R" w:eastAsia="UD デジタル 教科書体 NP-R"/>
                          <w:sz w:val="24"/>
                        </w:rPr>
                        <w:t xml:space="preserve"> </w:t>
                      </w:r>
                      <w:r w:rsidR="00E9562F" w:rsidRPr="00E9562F">
                        <w:rPr>
                          <w:rFonts w:ascii="UD デジタル 教科書体 NP-R" w:eastAsia="UD デジタル 教科書体 NP-R" w:hint="eastAsia"/>
                          <w:sz w:val="24"/>
                        </w:rPr>
                        <w:t>就学支援での</w:t>
                      </w:r>
                      <w:r w:rsidR="00E9562F" w:rsidRPr="00E9562F">
                        <w:rPr>
                          <w:rFonts w:ascii="UD デジタル 教科書体 NP-R" w:eastAsia="UD デジタル 教科書体 NP-R"/>
                          <w:sz w:val="24"/>
                        </w:rPr>
                        <w:t>問題点</w:t>
                      </w:r>
                    </w:p>
                    <w:p w14:paraId="76DDB054" w14:textId="77777777" w:rsidR="00E9562F" w:rsidRDefault="00E9562F" w:rsidP="00E9562F">
                      <w:pPr>
                        <w:rPr>
                          <w:rFonts w:ascii="UD デジタル 教科書体 NP-R" w:eastAsia="UD デジタル 教科書体 NP-R"/>
                          <w:sz w:val="22"/>
                        </w:rPr>
                      </w:pPr>
                      <w:r>
                        <w:rPr>
                          <w:rFonts w:ascii="UD デジタル 教科書体 NP-R" w:eastAsia="UD デジタル 教科書体 NP-R" w:hint="eastAsia"/>
                          <w:sz w:val="24"/>
                        </w:rPr>
                        <w:t xml:space="preserve">　</w:t>
                      </w:r>
                      <w:r w:rsidRPr="00E9562F">
                        <w:rPr>
                          <w:rFonts w:ascii="UD デジタル 教科書体 NP-R" w:eastAsia="UD デジタル 教科書体 NP-R"/>
                          <w:sz w:val="22"/>
                        </w:rPr>
                        <w:t>〇</w:t>
                      </w:r>
                      <w:r w:rsidR="00CD1405">
                        <w:rPr>
                          <w:rFonts w:ascii="UD デジタル 教科書体 NP-R" w:eastAsia="UD デジタル 教科書体 NP-R" w:hint="eastAsia"/>
                          <w:sz w:val="22"/>
                        </w:rPr>
                        <w:t>児童</w:t>
                      </w:r>
                      <w:r w:rsidR="00CD1405">
                        <w:rPr>
                          <w:rFonts w:ascii="UD デジタル 教科書体 NP-R" w:eastAsia="UD デジタル 教科書体 NP-R"/>
                          <w:sz w:val="22"/>
                        </w:rPr>
                        <w:t>の実態に適した就学支援の難しさ</w:t>
                      </w:r>
                      <w:r w:rsidR="00CD1405">
                        <w:rPr>
                          <w:rFonts w:ascii="UD デジタル 教科書体 NP-R" w:eastAsia="UD デジタル 教科書体 NP-R" w:hint="eastAsia"/>
                          <w:sz w:val="22"/>
                        </w:rPr>
                        <w:t xml:space="preserve">　</w:t>
                      </w:r>
                      <w:r w:rsidR="00CD1405">
                        <w:rPr>
                          <w:rFonts w:ascii="UD デジタル 教科書体 NP-R" w:eastAsia="UD デジタル 教科書体 NP-R"/>
                          <w:sz w:val="22"/>
                        </w:rPr>
                        <w:t xml:space="preserve">　【</w:t>
                      </w:r>
                      <w:r w:rsidR="00CD1405">
                        <w:rPr>
                          <w:rFonts w:ascii="UD デジタル 教科書体 NP-R" w:eastAsia="UD デジタル 教科書体 NP-R" w:hint="eastAsia"/>
                          <w:sz w:val="22"/>
                        </w:rPr>
                        <w:t>1</w:t>
                      </w:r>
                      <w:r w:rsidR="00130592">
                        <w:rPr>
                          <w:rFonts w:ascii="UD デジタル 教科書体 NP-R" w:eastAsia="UD デジタル 教科書体 NP-R" w:hint="eastAsia"/>
                          <w:sz w:val="22"/>
                        </w:rPr>
                        <w:t>３</w:t>
                      </w:r>
                      <w:r w:rsidR="00CD1405">
                        <w:rPr>
                          <w:rFonts w:ascii="UD デジタル 教科書体 NP-R" w:eastAsia="UD デジタル 教科書体 NP-R"/>
                          <w:sz w:val="22"/>
                        </w:rPr>
                        <w:t>校】</w:t>
                      </w:r>
                    </w:p>
                    <w:p w14:paraId="31C274A9" w14:textId="77777777" w:rsidR="00E9562F" w:rsidRDefault="00E9562F" w:rsidP="00E9562F">
                      <w:pPr>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 xml:space="preserve">　</w:t>
                      </w:r>
                      <w:r>
                        <w:rPr>
                          <w:rFonts w:ascii="UD デジタル 教科書体 NP-R" w:eastAsia="UD デジタル 教科書体 NP-R" w:hint="eastAsia"/>
                          <w:sz w:val="22"/>
                        </w:rPr>
                        <w:t>・</w:t>
                      </w:r>
                      <w:r>
                        <w:rPr>
                          <w:rFonts w:ascii="UD デジタル 教科書体 NP-R" w:eastAsia="UD デジタル 教科書体 NP-R"/>
                          <w:sz w:val="22"/>
                        </w:rPr>
                        <w:t>適切な支援が遅れる</w:t>
                      </w:r>
                      <w:r w:rsidR="00CD1405">
                        <w:rPr>
                          <w:rFonts w:ascii="UD デジタル 教科書体 NP-R" w:eastAsia="UD デジタル 教科書体 NP-R" w:hint="eastAsia"/>
                          <w:sz w:val="22"/>
                        </w:rPr>
                        <w:t>、</w:t>
                      </w:r>
                      <w:r w:rsidR="00CD1405">
                        <w:rPr>
                          <w:rFonts w:ascii="UD デジタル 教科書体 NP-R" w:eastAsia="UD デジタル 教科書体 NP-R"/>
                          <w:sz w:val="22"/>
                        </w:rPr>
                        <w:t>支援学級につな</w:t>
                      </w:r>
                      <w:r w:rsidR="00CD1405">
                        <w:rPr>
                          <w:rFonts w:ascii="UD デジタル 教科書体 NP-R" w:eastAsia="UD デジタル 教科書体 NP-R" w:hint="eastAsia"/>
                          <w:sz w:val="22"/>
                        </w:rPr>
                        <w:t>げるための</w:t>
                      </w:r>
                      <w:r w:rsidR="00CD1405">
                        <w:rPr>
                          <w:rFonts w:ascii="UD デジタル 教科書体 NP-R" w:eastAsia="UD デジタル 教科書体 NP-R"/>
                          <w:sz w:val="22"/>
                        </w:rPr>
                        <w:t>支援の場として利用されることがある</w:t>
                      </w:r>
                    </w:p>
                    <w:p w14:paraId="0C0251D6" w14:textId="77777777" w:rsidR="00E9562F" w:rsidRDefault="00E9562F" w:rsidP="00E9562F">
                      <w:pPr>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 xml:space="preserve">　・</w:t>
                      </w:r>
                      <w:r>
                        <w:rPr>
                          <w:rFonts w:ascii="UD デジタル 教科書体 NP-R" w:eastAsia="UD デジタル 教科書体 NP-R" w:hint="eastAsia"/>
                          <w:sz w:val="22"/>
                        </w:rPr>
                        <w:t>支援学級と</w:t>
                      </w:r>
                      <w:r>
                        <w:rPr>
                          <w:rFonts w:ascii="UD デジタル 教科書体 NP-R" w:eastAsia="UD デジタル 教科書体 NP-R"/>
                          <w:sz w:val="22"/>
                        </w:rPr>
                        <w:t>通級</w:t>
                      </w:r>
                      <w:r w:rsidR="00E271C8">
                        <w:rPr>
                          <w:rFonts w:ascii="UD デジタル 教科書体 NP-R" w:eastAsia="UD デジタル 教科書体 NP-R" w:hint="eastAsia"/>
                          <w:sz w:val="22"/>
                        </w:rPr>
                        <w:t>について</w:t>
                      </w:r>
                      <w:r>
                        <w:rPr>
                          <w:rFonts w:ascii="UD デジタル 教科書体 NP-R" w:eastAsia="UD デジタル 教科書体 NP-R" w:hint="eastAsia"/>
                          <w:sz w:val="22"/>
                        </w:rPr>
                        <w:t>の</w:t>
                      </w:r>
                      <w:r>
                        <w:rPr>
                          <w:rFonts w:ascii="UD デジタル 教科書体 NP-R" w:eastAsia="UD デジタル 教科書体 NP-R"/>
                          <w:sz w:val="22"/>
                        </w:rPr>
                        <w:t>理解</w:t>
                      </w:r>
                      <w:r>
                        <w:rPr>
                          <w:rFonts w:ascii="UD デジタル 教科書体 NP-R" w:eastAsia="UD デジタル 教科書体 NP-R" w:hint="eastAsia"/>
                          <w:sz w:val="22"/>
                        </w:rPr>
                        <w:t>不足</w:t>
                      </w:r>
                      <w:r w:rsidR="00E271C8">
                        <w:rPr>
                          <w:rFonts w:ascii="UD デジタル 教科書体 NP-R" w:eastAsia="UD デジタル 教科書体 NP-R" w:hint="eastAsia"/>
                          <w:sz w:val="22"/>
                        </w:rPr>
                        <w:t>（学校</w:t>
                      </w:r>
                      <w:r w:rsidR="00E271C8">
                        <w:rPr>
                          <w:rFonts w:ascii="UD デジタル 教科書体 NP-R" w:eastAsia="UD デジタル 教科書体 NP-R"/>
                          <w:sz w:val="22"/>
                        </w:rPr>
                        <w:t>、保護者、</w:t>
                      </w:r>
                      <w:r w:rsidR="00E271C8">
                        <w:rPr>
                          <w:rFonts w:ascii="UD デジタル 教科書体 NP-R" w:eastAsia="UD デジタル 教科書体 NP-R" w:hint="eastAsia"/>
                          <w:sz w:val="22"/>
                        </w:rPr>
                        <w:t>園</w:t>
                      </w:r>
                      <w:r w:rsidR="00E271C8">
                        <w:rPr>
                          <w:rFonts w:ascii="UD デジタル 教科書体 NP-R" w:eastAsia="UD デジタル 教科書体 NP-R"/>
                          <w:sz w:val="22"/>
                        </w:rPr>
                        <w:t>）</w:t>
                      </w:r>
                    </w:p>
                    <w:p w14:paraId="500A3B6F" w14:textId="77777777" w:rsidR="00130592" w:rsidRDefault="00CD1405" w:rsidP="00CD1405">
                      <w:pPr>
                        <w:ind w:firstLineChars="100" w:firstLine="220"/>
                        <w:rPr>
                          <w:rFonts w:ascii="UD デジタル 教科書体 NP-R" w:eastAsia="UD デジタル 教科書体 NP-R"/>
                          <w:sz w:val="22"/>
                        </w:rPr>
                      </w:pPr>
                      <w:r>
                        <w:rPr>
                          <w:rFonts w:ascii="UD デジタル 教科書体 NP-R" w:eastAsia="UD デジタル 教科書体 NP-R" w:hint="eastAsia"/>
                          <w:sz w:val="22"/>
                        </w:rPr>
                        <w:t xml:space="preserve">　・校内</w:t>
                      </w:r>
                      <w:r>
                        <w:rPr>
                          <w:rFonts w:ascii="UD デジタル 教科書体 NP-R" w:eastAsia="UD デジタル 教科書体 NP-R"/>
                          <w:sz w:val="22"/>
                        </w:rPr>
                        <w:t>支援で対応可能ではないかと思われる</w:t>
                      </w:r>
                      <w:r>
                        <w:rPr>
                          <w:rFonts w:ascii="UD デジタル 教科書体 NP-R" w:eastAsia="UD デジタル 教科書体 NP-R" w:hint="eastAsia"/>
                          <w:sz w:val="22"/>
                        </w:rPr>
                        <w:t>児童も</w:t>
                      </w:r>
                      <w:r>
                        <w:rPr>
                          <w:rFonts w:ascii="UD デジタル 教科書体 NP-R" w:eastAsia="UD デジタル 教科書体 NP-R"/>
                          <w:sz w:val="22"/>
                        </w:rPr>
                        <w:t>いる</w:t>
                      </w:r>
                    </w:p>
                    <w:p w14:paraId="3396F01C" w14:textId="77777777" w:rsidR="00CD1405" w:rsidRDefault="00130592" w:rsidP="00CD1405">
                      <w:pPr>
                        <w:ind w:firstLineChars="100" w:firstLine="220"/>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w:t>
                      </w:r>
                      <w:r w:rsidRPr="00130592">
                        <w:rPr>
                          <w:rFonts w:ascii="UD デジタル 教科書体 NP-R" w:eastAsia="UD デジタル 教科書体 NP-R"/>
                          <w:sz w:val="22"/>
                        </w:rPr>
                        <w:t>LDなのか境界域なのか判断が</w:t>
                      </w:r>
                      <w:r>
                        <w:rPr>
                          <w:rFonts w:ascii="UD デジタル 教科書体 NP-R" w:eastAsia="UD デジタル 教科書体 NP-R" w:hint="eastAsia"/>
                          <w:sz w:val="22"/>
                        </w:rPr>
                        <w:t>難しい</w:t>
                      </w:r>
                      <w:r>
                        <w:rPr>
                          <w:rFonts w:ascii="UD デジタル 教科書体 NP-R" w:eastAsia="UD デジタル 教科書体 NP-R"/>
                          <w:sz w:val="22"/>
                        </w:rPr>
                        <w:t>ケース</w:t>
                      </w:r>
                      <w:r>
                        <w:rPr>
                          <w:rFonts w:ascii="UD デジタル 教科書体 NP-R" w:eastAsia="UD デジタル 教科書体 NP-R" w:hint="eastAsia"/>
                          <w:sz w:val="22"/>
                        </w:rPr>
                        <w:t>が</w:t>
                      </w:r>
                      <w:r>
                        <w:rPr>
                          <w:rFonts w:ascii="UD デジタル 教科書体 NP-R" w:eastAsia="UD デジタル 教科書体 NP-R"/>
                          <w:sz w:val="22"/>
                        </w:rPr>
                        <w:t>ある</w:t>
                      </w:r>
                    </w:p>
                    <w:p w14:paraId="40863365" w14:textId="77777777" w:rsidR="00130592" w:rsidRDefault="00130592" w:rsidP="00CD1405">
                      <w:pPr>
                        <w:ind w:firstLineChars="100" w:firstLine="220"/>
                        <w:rPr>
                          <w:rFonts w:ascii="UD デジタル 教科書体 NP-R" w:eastAsia="UD デジタル 教科書体 NP-R"/>
                          <w:sz w:val="22"/>
                        </w:rPr>
                      </w:pPr>
                      <w:r>
                        <w:rPr>
                          <w:rFonts w:ascii="UD デジタル 教科書体 NP-R" w:eastAsia="UD デジタル 教科書体 NP-R" w:hint="eastAsia"/>
                          <w:sz w:val="22"/>
                        </w:rPr>
                        <w:t xml:space="preserve">　</w:t>
                      </w:r>
                      <w:r w:rsidR="00A61AC2">
                        <w:rPr>
                          <w:rFonts w:ascii="UD デジタル 教科書体 NP-R" w:eastAsia="UD デジタル 教科書体 NP-R"/>
                          <w:sz w:val="22"/>
                        </w:rPr>
                        <w:t>・在籍校からの要望が</w:t>
                      </w:r>
                      <w:r w:rsidR="00A61AC2">
                        <w:rPr>
                          <w:rFonts w:ascii="UD デジタル 教科書体 NP-R" w:eastAsia="UD デジタル 教科書体 NP-R" w:hint="eastAsia"/>
                          <w:sz w:val="22"/>
                        </w:rPr>
                        <w:t>強く</w:t>
                      </w:r>
                      <w:r>
                        <w:rPr>
                          <w:rFonts w:ascii="UD デジタル 教科書体 NP-R" w:eastAsia="UD デジタル 教科書体 NP-R"/>
                          <w:sz w:val="22"/>
                        </w:rPr>
                        <w:t>公平な判断が難しい</w:t>
                      </w:r>
                    </w:p>
                    <w:p w14:paraId="776E7FA2" w14:textId="77777777" w:rsidR="00130592" w:rsidRPr="00130592" w:rsidRDefault="00130592" w:rsidP="00130592">
                      <w:pPr>
                        <w:ind w:leftChars="100" w:left="980" w:hangingChars="350" w:hanging="770"/>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130592">
                        <w:rPr>
                          <w:rFonts w:ascii="UD デジタル 教科書体 NP-R" w:eastAsia="UD デジタル 教科書体 NP-R" w:hint="eastAsia"/>
                          <w:sz w:val="22"/>
                        </w:rPr>
                        <w:t>小学校１年生の入級の扱い。</w:t>
                      </w:r>
                      <w:r>
                        <w:rPr>
                          <w:rFonts w:ascii="UD デジタル 教科書体 NP-R" w:eastAsia="UD デジタル 教科書体 NP-R" w:hint="eastAsia"/>
                          <w:sz w:val="22"/>
                        </w:rPr>
                        <w:t>通級人数の報告と各校の就学支援のタイミングが合わない。（</w:t>
                      </w:r>
                      <w:r w:rsidRPr="00130592">
                        <w:rPr>
                          <w:rFonts w:ascii="UD デジタル 教科書体 NP-R" w:eastAsia="UD デジタル 教科書体 NP-R" w:hint="eastAsia"/>
                          <w:sz w:val="22"/>
                        </w:rPr>
                        <w:t>次年度の通級を夏休みまでに決定する</w:t>
                      </w:r>
                      <w:r>
                        <w:rPr>
                          <w:rFonts w:ascii="UD デジタル 教科書体 NP-R" w:eastAsia="UD デジタル 教科書体 NP-R" w:hint="eastAsia"/>
                          <w:sz w:val="22"/>
                        </w:rPr>
                        <w:t>市町）</w:t>
                      </w:r>
                    </w:p>
                    <w:p w14:paraId="652350CD" w14:textId="77777777" w:rsidR="00CD1405" w:rsidRDefault="00CD1405" w:rsidP="00E9562F">
                      <w:pPr>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〇</w:t>
                      </w:r>
                      <w:r>
                        <w:rPr>
                          <w:rFonts w:ascii="UD デジタル 教科書体 NP-R" w:eastAsia="UD デジタル 教科書体 NP-R" w:hint="eastAsia"/>
                          <w:sz w:val="22"/>
                        </w:rPr>
                        <w:t>入級</w:t>
                      </w:r>
                      <w:r>
                        <w:rPr>
                          <w:rFonts w:ascii="UD デジタル 教科書体 NP-R" w:eastAsia="UD デジタル 教科書体 NP-R"/>
                          <w:sz w:val="22"/>
                        </w:rPr>
                        <w:t>に際して医療</w:t>
                      </w:r>
                      <w:r>
                        <w:rPr>
                          <w:rFonts w:ascii="UD デジタル 教科書体 NP-R" w:eastAsia="UD デジタル 教科書体 NP-R" w:hint="eastAsia"/>
                          <w:sz w:val="22"/>
                        </w:rPr>
                        <w:t>受診が</w:t>
                      </w:r>
                      <w:r>
                        <w:rPr>
                          <w:rFonts w:ascii="UD デジタル 教科書体 NP-R" w:eastAsia="UD デジタル 教科書体 NP-R"/>
                          <w:sz w:val="22"/>
                        </w:rPr>
                        <w:t>必要となる</w:t>
                      </w:r>
                      <w:r>
                        <w:rPr>
                          <w:rFonts w:ascii="UD デジタル 教科書体 NP-R" w:eastAsia="UD デジタル 教科書体 NP-R" w:hint="eastAsia"/>
                          <w:sz w:val="22"/>
                        </w:rPr>
                        <w:t>市町</w:t>
                      </w:r>
                      <w:r>
                        <w:rPr>
                          <w:rFonts w:ascii="UD デジタル 教科書体 NP-R" w:eastAsia="UD デジタル 教科書体 NP-R"/>
                          <w:sz w:val="22"/>
                        </w:rPr>
                        <w:t>のため保護者のハー</w:t>
                      </w:r>
                      <w:r>
                        <w:rPr>
                          <w:rFonts w:ascii="UD デジタル 教科書体 NP-R" w:eastAsia="UD デジタル 教科書体 NP-R" w:hint="eastAsia"/>
                          <w:sz w:val="22"/>
                        </w:rPr>
                        <w:t>ドル</w:t>
                      </w:r>
                      <w:r>
                        <w:rPr>
                          <w:rFonts w:ascii="UD デジタル 教科書体 NP-R" w:eastAsia="UD デジタル 教科書体 NP-R"/>
                          <w:sz w:val="22"/>
                        </w:rPr>
                        <w:t>が高くな</w:t>
                      </w:r>
                      <w:r>
                        <w:rPr>
                          <w:rFonts w:ascii="UD デジタル 教科書体 NP-R" w:eastAsia="UD デジタル 教科書体 NP-R" w:hint="eastAsia"/>
                          <w:sz w:val="22"/>
                        </w:rPr>
                        <w:t>る</w:t>
                      </w:r>
                      <w:r>
                        <w:rPr>
                          <w:rFonts w:ascii="UD デジタル 教科書体 NP-R" w:eastAsia="UD デジタル 教科書体 NP-R"/>
                          <w:sz w:val="22"/>
                        </w:rPr>
                        <w:t xml:space="preserve">　【</w:t>
                      </w:r>
                      <w:r>
                        <w:rPr>
                          <w:rFonts w:ascii="UD デジタル 教科書体 NP-R" w:eastAsia="UD デジタル 教科書体 NP-R" w:hint="eastAsia"/>
                          <w:sz w:val="22"/>
                        </w:rPr>
                        <w:t>３校</w:t>
                      </w:r>
                      <w:r>
                        <w:rPr>
                          <w:rFonts w:ascii="UD デジタル 教科書体 NP-R" w:eastAsia="UD デジタル 教科書体 NP-R"/>
                          <w:sz w:val="22"/>
                        </w:rPr>
                        <w:t>】</w:t>
                      </w:r>
                    </w:p>
                    <w:p w14:paraId="16DFB87E" w14:textId="77777777" w:rsidR="00CD1405" w:rsidRDefault="00CD1405" w:rsidP="00E9562F">
                      <w:pPr>
                        <w:rPr>
                          <w:rFonts w:ascii="UD デジタル 教科書体 NP-R" w:eastAsia="UD デジタル 教科書体 NP-R"/>
                          <w:sz w:val="22"/>
                        </w:rPr>
                      </w:pPr>
                      <w:r>
                        <w:rPr>
                          <w:rFonts w:ascii="UD デジタル 教科書体 NP-R" w:eastAsia="UD デジタル 教科書体 NP-R" w:hint="eastAsia"/>
                          <w:sz w:val="22"/>
                        </w:rPr>
                        <w:t xml:space="preserve">　</w:t>
                      </w:r>
                      <w:r w:rsidR="00130592">
                        <w:rPr>
                          <w:rFonts w:ascii="UD デジタル 教科書体 NP-R" w:eastAsia="UD デジタル 教科書体 NP-R" w:hint="eastAsia"/>
                          <w:sz w:val="22"/>
                        </w:rPr>
                        <w:t xml:space="preserve">　</w:t>
                      </w:r>
                      <w:r w:rsidR="00130592">
                        <w:rPr>
                          <w:rFonts w:ascii="UD デジタル 教科書体 NP-R" w:eastAsia="UD デジタル 教科書体 NP-R"/>
                          <w:sz w:val="22"/>
                        </w:rPr>
                        <w:t>・「</w:t>
                      </w:r>
                      <w:r w:rsidR="00130592">
                        <w:rPr>
                          <w:rFonts w:ascii="UD デジタル 教科書体 NP-R" w:eastAsia="UD デジタル 教科書体 NP-R" w:hint="eastAsia"/>
                          <w:sz w:val="22"/>
                        </w:rPr>
                        <w:t>巡回相談</w:t>
                      </w:r>
                      <w:r w:rsidR="00130592">
                        <w:rPr>
                          <w:rFonts w:ascii="UD デジタル 教科書体 NP-R" w:eastAsia="UD デジタル 教科書体 NP-R"/>
                          <w:sz w:val="22"/>
                        </w:rPr>
                        <w:t>」で入級</w:t>
                      </w:r>
                      <w:r w:rsidR="00130592">
                        <w:rPr>
                          <w:rFonts w:ascii="UD デジタル 教科書体 NP-R" w:eastAsia="UD デジタル 教科書体 NP-R" w:hint="eastAsia"/>
                          <w:sz w:val="22"/>
                        </w:rPr>
                        <w:t>判定</w:t>
                      </w:r>
                      <w:r w:rsidR="00130592">
                        <w:rPr>
                          <w:rFonts w:ascii="UD デジタル 教科書体 NP-R" w:eastAsia="UD デジタル 教科書体 NP-R"/>
                          <w:sz w:val="22"/>
                        </w:rPr>
                        <w:t>ができる市町</w:t>
                      </w:r>
                      <w:r w:rsidR="00130592">
                        <w:rPr>
                          <w:rFonts w:ascii="UD デジタル 教科書体 NP-R" w:eastAsia="UD デジタル 教科書体 NP-R" w:hint="eastAsia"/>
                          <w:sz w:val="22"/>
                        </w:rPr>
                        <w:t>、各校</w:t>
                      </w:r>
                      <w:r w:rsidR="00130592">
                        <w:rPr>
                          <w:rFonts w:ascii="UD デジタル 教科書体 NP-R" w:eastAsia="UD デジタル 教科書体 NP-R"/>
                          <w:sz w:val="22"/>
                        </w:rPr>
                        <w:t>年４名までのため学校間</w:t>
                      </w:r>
                      <w:r w:rsidR="00130592">
                        <w:rPr>
                          <w:rFonts w:ascii="UD デジタル 教科書体 NP-R" w:eastAsia="UD デジタル 教科書体 NP-R" w:hint="eastAsia"/>
                          <w:sz w:val="22"/>
                        </w:rPr>
                        <w:t>で差が</w:t>
                      </w:r>
                      <w:r w:rsidR="00130592">
                        <w:rPr>
                          <w:rFonts w:ascii="UD デジタル 教科書体 NP-R" w:eastAsia="UD デジタル 教科書体 NP-R"/>
                          <w:sz w:val="22"/>
                        </w:rPr>
                        <w:t>でる</w:t>
                      </w:r>
                    </w:p>
                    <w:p w14:paraId="1FB58275" w14:textId="77777777" w:rsidR="00CD1405" w:rsidRDefault="00CD1405" w:rsidP="00130592">
                      <w:pPr>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〇</w:t>
                      </w:r>
                      <w:r w:rsidR="00130592">
                        <w:rPr>
                          <w:rFonts w:ascii="UD デジタル 教科書体 NP-R" w:eastAsia="UD デジタル 教科書体 NP-R" w:hint="eastAsia"/>
                          <w:sz w:val="22"/>
                        </w:rPr>
                        <w:t>退級</w:t>
                      </w:r>
                      <w:r w:rsidR="00130592">
                        <w:rPr>
                          <w:rFonts w:ascii="UD デジタル 教科書体 NP-R" w:eastAsia="UD デジタル 教科書体 NP-R"/>
                          <w:sz w:val="22"/>
                        </w:rPr>
                        <w:t>までの</w:t>
                      </w:r>
                      <w:r w:rsidR="00130592">
                        <w:rPr>
                          <w:rFonts w:ascii="UD デジタル 教科書体 NP-R" w:eastAsia="UD デジタル 教科書体 NP-R" w:hint="eastAsia"/>
                          <w:sz w:val="22"/>
                        </w:rPr>
                        <w:t>年数が</w:t>
                      </w:r>
                      <w:r w:rsidR="00A61AC2">
                        <w:rPr>
                          <w:rFonts w:ascii="UD デジタル 教科書体 NP-R" w:eastAsia="UD デジタル 教科書体 NP-R" w:hint="eastAsia"/>
                          <w:sz w:val="22"/>
                        </w:rPr>
                        <w:t>決まって</w:t>
                      </w:r>
                      <w:r w:rsidR="00130592">
                        <w:rPr>
                          <w:rFonts w:ascii="UD デジタル 教科書体 NP-R" w:eastAsia="UD デジタル 教科書体 NP-R"/>
                          <w:sz w:val="22"/>
                        </w:rPr>
                        <w:t>いること</w:t>
                      </w:r>
                    </w:p>
                    <w:p w14:paraId="115A7D53" w14:textId="77777777" w:rsidR="00130592" w:rsidRPr="00130592" w:rsidRDefault="00130592" w:rsidP="00686BEE">
                      <w:pPr>
                        <w:ind w:firstLineChars="100" w:firstLine="220"/>
                        <w:rPr>
                          <w:rFonts w:ascii="UD デジタル 教科書体 NP-R" w:eastAsia="UD デジタル 教科書体 NP-R"/>
                          <w:sz w:val="22"/>
                        </w:rPr>
                      </w:pPr>
                      <w:r>
                        <w:rPr>
                          <w:rFonts w:ascii="UD デジタル 教科書体 NP-R" w:eastAsia="UD デジタル 教科書体 NP-R" w:hint="eastAsia"/>
                          <w:sz w:val="22"/>
                        </w:rPr>
                        <w:t xml:space="preserve">　</w:t>
                      </w:r>
                      <w:r>
                        <w:rPr>
                          <w:rFonts w:ascii="UD デジタル 教科書体 NP-R" w:eastAsia="UD デジタル 教科書体 NP-R"/>
                          <w:sz w:val="22"/>
                        </w:rPr>
                        <w:t>・</w:t>
                      </w:r>
                      <w:r>
                        <w:rPr>
                          <w:rFonts w:ascii="UD デジタル 教科書体 NP-R" w:eastAsia="UD デジタル 教科書体 NP-R" w:hint="eastAsia"/>
                          <w:sz w:val="22"/>
                        </w:rPr>
                        <w:t>特に学習障害の児童は継続指導</w:t>
                      </w:r>
                      <w:r>
                        <w:rPr>
                          <w:rFonts w:ascii="UD デジタル 教科書体 NP-R" w:eastAsia="UD デジタル 教科書体 NP-R"/>
                          <w:sz w:val="22"/>
                        </w:rPr>
                        <w:t>が必要</w:t>
                      </w:r>
                      <w:r>
                        <w:rPr>
                          <w:rFonts w:ascii="UD デジタル 教科書体 NP-R" w:eastAsia="UD デジタル 教科書体 NP-R" w:hint="eastAsia"/>
                          <w:sz w:val="22"/>
                        </w:rPr>
                        <w:t>。</w:t>
                      </w:r>
                      <w:r>
                        <w:rPr>
                          <w:rFonts w:ascii="UD デジタル 教科書体 NP-R" w:eastAsia="UD デジタル 教科書体 NP-R"/>
                          <w:sz w:val="22"/>
                        </w:rPr>
                        <w:t>3年</w:t>
                      </w:r>
                      <w:r>
                        <w:rPr>
                          <w:rFonts w:ascii="UD デジタル 教科書体 NP-R" w:eastAsia="UD デジタル 教科書体 NP-R" w:hint="eastAsia"/>
                          <w:sz w:val="22"/>
                        </w:rPr>
                        <w:t>間</w:t>
                      </w:r>
                      <w:r>
                        <w:rPr>
                          <w:rFonts w:ascii="UD デジタル 教科書体 NP-R" w:eastAsia="UD デジタル 教科書体 NP-R"/>
                          <w:sz w:val="22"/>
                        </w:rPr>
                        <w:t>という期限は</w:t>
                      </w:r>
                      <w:r>
                        <w:rPr>
                          <w:rFonts w:ascii="UD デジタル 教科書体 NP-R" w:eastAsia="UD デジタル 教科書体 NP-R" w:hint="eastAsia"/>
                          <w:sz w:val="22"/>
                        </w:rPr>
                        <w:t>実態</w:t>
                      </w:r>
                      <w:r>
                        <w:rPr>
                          <w:rFonts w:ascii="UD デジタル 教科書体 NP-R" w:eastAsia="UD デジタル 教科書体 NP-R"/>
                          <w:sz w:val="22"/>
                        </w:rPr>
                        <w:t>にあっていない。</w:t>
                      </w:r>
                    </w:p>
                  </w:txbxContent>
                </v:textbox>
                <w10:wrap type="square"/>
              </v:shape>
            </w:pict>
          </mc:Fallback>
        </mc:AlternateContent>
      </w:r>
      <w:r w:rsidR="00686BEE" w:rsidRPr="006210BF">
        <w:rPr>
          <w:rFonts w:ascii="UD デジタル 教科書体 NP-R" w:eastAsia="UD デジタル 教科書体 NP-R" w:hint="eastAsia"/>
          <w:color w:val="FF0000"/>
          <w:sz w:val="28"/>
          <w:u w:val="double"/>
        </w:rPr>
        <w:t>◎その他　御意見、困りごと等の自由記述</w:t>
      </w:r>
    </w:p>
    <w:p w14:paraId="3FA7CF8E" w14:textId="77777777" w:rsidR="009F7183" w:rsidRPr="009F7183" w:rsidRDefault="009F7183" w:rsidP="007A085F">
      <w:pPr>
        <w:rPr>
          <w:rFonts w:ascii="UD デジタル 教科書体 NP-R" w:eastAsia="UD デジタル 教科書体 NP-R"/>
          <w:color w:val="000000" w:themeColor="text1"/>
          <w:sz w:val="28"/>
        </w:rPr>
      </w:pPr>
      <w:r w:rsidRPr="009F7183">
        <w:rPr>
          <w:rFonts w:ascii="UD デジタル 教科書体 NP-R" w:eastAsia="UD デジタル 教科書体 NP-R" w:hint="eastAsia"/>
          <w:color w:val="000000" w:themeColor="text1"/>
          <w:sz w:val="28"/>
        </w:rPr>
        <w:t>（まとめ）</w:t>
      </w:r>
    </w:p>
    <w:p w14:paraId="23D2576D" w14:textId="77777777" w:rsidR="00BB193F" w:rsidRDefault="00686BEE" w:rsidP="00686BEE">
      <w:pPr>
        <w:rPr>
          <w:rFonts w:ascii="UD デジタル 教科書体 NP-R" w:eastAsia="UD デジタル 教科書体 NP-R"/>
          <w:sz w:val="22"/>
        </w:rPr>
      </w:pPr>
      <w:r>
        <w:rPr>
          <w:rFonts w:ascii="UD デジタル 教科書体 NP-R" w:eastAsia="UD デジタル 教科書体 NP-R" w:hint="eastAsia"/>
          <w:sz w:val="22"/>
        </w:rPr>
        <w:t xml:space="preserve">　</w:t>
      </w:r>
      <w:r w:rsidR="00BB193F">
        <w:rPr>
          <w:rFonts w:ascii="UD デジタル 教科書体 NP-R" w:eastAsia="UD デジタル 教科書体 NP-R" w:hint="eastAsia"/>
          <w:sz w:val="22"/>
        </w:rPr>
        <w:t>○定数化について確かな情報を知りたい</w:t>
      </w:r>
    </w:p>
    <w:p w14:paraId="5770A618" w14:textId="77777777" w:rsidR="009F7183" w:rsidRDefault="009F7183" w:rsidP="00686BEE">
      <w:pPr>
        <w:rPr>
          <w:rFonts w:ascii="UD デジタル 教科書体 NP-R" w:eastAsia="UD デジタル 教科書体 NP-R"/>
          <w:sz w:val="22"/>
        </w:rPr>
      </w:pPr>
      <w:r>
        <w:rPr>
          <w:rFonts w:ascii="UD デジタル 教科書体 NP-R" w:eastAsia="UD デジタル 教科書体 NP-R" w:hint="eastAsia"/>
          <w:sz w:val="22"/>
        </w:rPr>
        <w:t xml:space="preserve">　○人口が少ない地域での格差</w:t>
      </w:r>
    </w:p>
    <w:p w14:paraId="17A0DB16" w14:textId="77777777" w:rsidR="00BB193F" w:rsidRDefault="00BB193F" w:rsidP="00686BEE">
      <w:pPr>
        <w:rPr>
          <w:rFonts w:ascii="UD デジタル 教科書体 NP-R" w:eastAsia="UD デジタル 教科書体 NP-R"/>
          <w:sz w:val="22"/>
        </w:rPr>
      </w:pPr>
      <w:r>
        <w:rPr>
          <w:rFonts w:ascii="UD デジタル 教科書体 NP-R" w:eastAsia="UD デジタル 教科書体 NP-R" w:hint="eastAsia"/>
          <w:sz w:val="22"/>
        </w:rPr>
        <w:t xml:space="preserve">　○教室運営について教材の予算が不十分</w:t>
      </w:r>
    </w:p>
    <w:p w14:paraId="110191D8" w14:textId="77777777" w:rsidR="00BB193F" w:rsidRDefault="00BB193F" w:rsidP="00686BEE">
      <w:pPr>
        <w:rPr>
          <w:rFonts w:ascii="UD デジタル 教科書体 NP-R" w:eastAsia="UD デジタル 教科書体 NP-R"/>
          <w:sz w:val="22"/>
        </w:rPr>
      </w:pPr>
      <w:r>
        <w:rPr>
          <w:rFonts w:ascii="UD デジタル 教科書体 NP-R" w:eastAsia="UD デジタル 教科書体 NP-R" w:hint="eastAsia"/>
          <w:sz w:val="22"/>
        </w:rPr>
        <w:t xml:space="preserve">　○担当者の経験不足、指導技術向上の手立て、</w:t>
      </w:r>
    </w:p>
    <w:p w14:paraId="0444BD73" w14:textId="77777777" w:rsidR="00BB193F" w:rsidRDefault="00BB193F" w:rsidP="00BB193F">
      <w:pPr>
        <w:ind w:firstLineChars="200" w:firstLine="440"/>
        <w:rPr>
          <w:rFonts w:ascii="UD デジタル 教科書体 NP-R" w:eastAsia="UD デジタル 教科書体 NP-R"/>
          <w:sz w:val="22"/>
        </w:rPr>
      </w:pPr>
      <w:r>
        <w:rPr>
          <w:rFonts w:ascii="UD デジタル 教科書体 NP-R" w:eastAsia="UD デジタル 教科書体 NP-R" w:hint="eastAsia"/>
          <w:sz w:val="22"/>
        </w:rPr>
        <w:t>教員としての経験の浅い担当者（10年未満程度）はなかなか難しい</w:t>
      </w:r>
    </w:p>
    <w:p w14:paraId="5C249E2C" w14:textId="77777777" w:rsidR="00BB193F" w:rsidRDefault="00BB193F" w:rsidP="00BB193F">
      <w:pPr>
        <w:ind w:firstLineChars="200" w:firstLine="440"/>
        <w:rPr>
          <w:rFonts w:ascii="UD デジタル 教科書体 NP-R" w:eastAsia="UD デジタル 教科書体 NP-R"/>
          <w:sz w:val="22"/>
        </w:rPr>
      </w:pPr>
      <w:r>
        <w:rPr>
          <w:rFonts w:ascii="UD デジタル 教科書体 NP-R" w:eastAsia="UD デジタル 教科書体 NP-R" w:hint="eastAsia"/>
          <w:sz w:val="22"/>
        </w:rPr>
        <w:t>自治体によっては、復帰訓練の場として通級担当がおかれていることも</w:t>
      </w:r>
    </w:p>
    <w:p w14:paraId="03D4DD13" w14:textId="77777777" w:rsidR="00BB193F" w:rsidRDefault="00BB193F" w:rsidP="00BB193F">
      <w:pPr>
        <w:rPr>
          <w:rFonts w:ascii="UD デジタル 教科書体 NP-R" w:eastAsia="UD デジタル 教科書体 NP-R"/>
          <w:sz w:val="22"/>
        </w:rPr>
      </w:pPr>
      <w:r>
        <w:rPr>
          <w:rFonts w:ascii="UD デジタル 教科書体 NP-R" w:eastAsia="UD デジタル 教科書体 NP-R" w:hint="eastAsia"/>
          <w:sz w:val="22"/>
        </w:rPr>
        <w:lastRenderedPageBreak/>
        <w:t xml:space="preserve">　○静言研の仕事の明確化</w:t>
      </w:r>
      <w:r w:rsidR="009F7183">
        <w:rPr>
          <w:rFonts w:ascii="UD デジタル 教科書体 NP-R" w:eastAsia="UD デジタル 教科書体 NP-R" w:hint="eastAsia"/>
          <w:sz w:val="22"/>
        </w:rPr>
        <w:t>（仕事内容のデータベース化等）</w:t>
      </w:r>
    </w:p>
    <w:p w14:paraId="1831C246" w14:textId="77777777" w:rsidR="009F7183" w:rsidRDefault="009F7183" w:rsidP="00BB193F">
      <w:pPr>
        <w:rPr>
          <w:rFonts w:ascii="UD デジタル 教科書体 NP-R" w:eastAsia="UD デジタル 教科書体 NP-R"/>
          <w:sz w:val="22"/>
        </w:rPr>
      </w:pPr>
      <w:r>
        <w:rPr>
          <w:rFonts w:ascii="UD デジタル 教科書体 NP-R" w:eastAsia="UD デジタル 教科書体 NP-R" w:hint="eastAsia"/>
          <w:sz w:val="22"/>
        </w:rPr>
        <w:t xml:space="preserve">　　県事務局の負担増</w:t>
      </w:r>
    </w:p>
    <w:p w14:paraId="47F6BCE3" w14:textId="77777777" w:rsidR="009F7183" w:rsidRDefault="009F7183" w:rsidP="00BB193F">
      <w:pPr>
        <w:rPr>
          <w:rFonts w:ascii="UD デジタル 教科書体 NP-R" w:eastAsia="UD デジタル 教科書体 NP-R"/>
          <w:sz w:val="22"/>
        </w:rPr>
      </w:pPr>
      <w:r>
        <w:rPr>
          <w:rFonts w:ascii="UD デジタル 教科書体 NP-R" w:eastAsia="UD デジタル 教科書体 NP-R" w:hint="eastAsia"/>
          <w:sz w:val="22"/>
        </w:rPr>
        <w:t xml:space="preserve">　　静言研を静教研等に組み込むことはできないのか　　</w:t>
      </w:r>
    </w:p>
    <w:p w14:paraId="5FB938EA" w14:textId="77777777" w:rsidR="00BB193F" w:rsidRDefault="009F7183" w:rsidP="00686BEE">
      <w:pPr>
        <w:rPr>
          <w:rFonts w:ascii="UD デジタル 教科書体 NP-R" w:eastAsia="UD デジタル 教科書体 NP-R"/>
          <w:sz w:val="22"/>
        </w:rPr>
      </w:pPr>
      <w:r>
        <w:rPr>
          <w:rFonts w:ascii="UD デジタル 教科書体 NP-R" w:eastAsia="UD デジタル 教科書体 NP-R" w:hint="eastAsia"/>
          <w:sz w:val="22"/>
        </w:rPr>
        <w:t>以下　原文</w:t>
      </w:r>
    </w:p>
    <w:p w14:paraId="5FC94ACA" w14:textId="77777777" w:rsidR="00686BEE" w:rsidRDefault="00686BEE" w:rsidP="00686BEE">
      <w:pPr>
        <w:rPr>
          <w:rFonts w:ascii="UD デジタル 教科書体 NP-R" w:eastAsia="UD デジタル 教科書体 NP-R"/>
          <w:sz w:val="22"/>
        </w:rPr>
      </w:pPr>
      <w:r>
        <w:rPr>
          <w:rFonts w:ascii="UD デジタル 教科書体 NP-R" w:eastAsia="UD デジタル 教科書体 NP-R" w:hint="eastAsia"/>
          <w:sz w:val="22"/>
        </w:rPr>
        <w:t>【定数化について】</w:t>
      </w:r>
    </w:p>
    <w:p w14:paraId="484702CC" w14:textId="77777777" w:rsidR="00686BEE" w:rsidRPr="00686BEE" w:rsidRDefault="00686BEE" w:rsidP="00A61AC2">
      <w:pPr>
        <w:ind w:left="220" w:hangingChars="100" w:hanging="220"/>
        <w:rPr>
          <w:rFonts w:ascii="UD デジタル 教科書体 NP-R" w:eastAsia="UD デジタル 教科書体 NP-R"/>
          <w:sz w:val="22"/>
        </w:rPr>
      </w:pPr>
      <w:r w:rsidRPr="00686BEE">
        <w:rPr>
          <w:rFonts w:ascii="UD デジタル 教科書体 NP-R" w:eastAsia="UD デジタル 教科書体 NP-R" w:hint="eastAsia"/>
          <w:sz w:val="22"/>
        </w:rPr>
        <w:t>・令和８年度からの１３名定数化とは具体的にどのようなものなのか。ニーズが少しでもあれば、各市町に通級指導教室が開設できるのだろうか。それとも、この考え方は的外れなのか。</w:t>
      </w:r>
    </w:p>
    <w:p w14:paraId="674316A9" w14:textId="77777777" w:rsidR="00686BEE" w:rsidRPr="00686BEE" w:rsidRDefault="00686BEE" w:rsidP="00A61AC2">
      <w:pPr>
        <w:ind w:left="220" w:hangingChars="100" w:hanging="220"/>
        <w:rPr>
          <w:rFonts w:ascii="UD デジタル 教科書体 NP-R" w:eastAsia="UD デジタル 教科書体 NP-R"/>
          <w:sz w:val="22"/>
        </w:rPr>
      </w:pPr>
      <w:r w:rsidRPr="00686BEE">
        <w:rPr>
          <w:rFonts w:ascii="UD デジタル 教科書体 NP-R" w:eastAsia="UD デジタル 教科書体 NP-R" w:hint="eastAsia"/>
          <w:sz w:val="22"/>
        </w:rPr>
        <w:t>・賀茂地区の学校の中心部に当たるのが下田とはいっても、片道１時間弱かかる場所は遠方にあたる。ニーズのある子どもはいるのだが、最初から通級指導に関して話題に上がってこない地区は多い。また、市町をまたぐとシステム上困難な面もある。市町によって、特別支援教育の認識の遅れもある。県教育委員会主導のもと、各市町への通級指導教室認知やインクルーシブ教育の研修会実施をもとめたい。</w:t>
      </w:r>
    </w:p>
    <w:p w14:paraId="13C94756" w14:textId="77777777" w:rsidR="00686BEE" w:rsidRDefault="00686BEE" w:rsidP="00A61AC2">
      <w:pPr>
        <w:ind w:left="220" w:hangingChars="100" w:hanging="220"/>
        <w:rPr>
          <w:rFonts w:ascii="UD デジタル 教科書体 NP-R" w:eastAsia="UD デジタル 教科書体 NP-R"/>
          <w:sz w:val="22"/>
        </w:rPr>
      </w:pPr>
      <w:r w:rsidRPr="00686BEE">
        <w:rPr>
          <w:rFonts w:ascii="UD デジタル 教科書体 NP-R" w:eastAsia="UD デジタル 教科書体 NP-R" w:hint="eastAsia"/>
          <w:sz w:val="22"/>
        </w:rPr>
        <w:t>・自校に通級指導教室があることで、学校、保護者、本人の困り感が軽減するのは明白である。心身の安定のために、居場所づくりとしての通級指導教室を推進したい。</w:t>
      </w:r>
    </w:p>
    <w:p w14:paraId="2BC25DF9" w14:textId="77777777" w:rsidR="00686BEE" w:rsidRDefault="00686BEE" w:rsidP="00686BEE">
      <w:pPr>
        <w:rPr>
          <w:rFonts w:ascii="UD デジタル 教科書体 NP-R" w:eastAsia="UD デジタル 教科書体 NP-R"/>
          <w:sz w:val="22"/>
        </w:rPr>
      </w:pPr>
      <w:r>
        <w:rPr>
          <w:rFonts w:ascii="UD デジタル 教科書体 NP-R" w:eastAsia="UD デジタル 教科書体 NP-R" w:hint="eastAsia"/>
          <w:sz w:val="22"/>
        </w:rPr>
        <w:t>・</w:t>
      </w:r>
      <w:r w:rsidRPr="00686BEE">
        <w:rPr>
          <w:rFonts w:ascii="UD デジタル 教科書体 NP-R" w:eastAsia="UD デジタル 教科書体 NP-R" w:hint="eastAsia"/>
          <w:sz w:val="22"/>
        </w:rPr>
        <w:t>通級指導教室担当者の定数化についての件の動向を知りたい。</w:t>
      </w:r>
    </w:p>
    <w:p w14:paraId="5A9BE7FB" w14:textId="77777777" w:rsidR="00686BEE" w:rsidRDefault="00686BEE" w:rsidP="00686BEE">
      <w:pPr>
        <w:rPr>
          <w:rFonts w:ascii="UD デジタル 教科書体 NP-R" w:eastAsia="UD デジタル 教科書体 NP-R"/>
          <w:sz w:val="22"/>
        </w:rPr>
      </w:pPr>
      <w:r>
        <w:rPr>
          <w:rFonts w:ascii="UD デジタル 教科書体 NP-R" w:eastAsia="UD デジタル 教科書体 NP-R" w:hint="eastAsia"/>
          <w:sz w:val="22"/>
        </w:rPr>
        <w:t xml:space="preserve">　【教室運営について】</w:t>
      </w:r>
    </w:p>
    <w:p w14:paraId="2A1F6FD0" w14:textId="77777777" w:rsidR="00686BEE" w:rsidRPr="00686BEE" w:rsidRDefault="00686BEE" w:rsidP="00686BEE">
      <w:pPr>
        <w:rPr>
          <w:rFonts w:ascii="UD デジタル 教科書体 NP-R" w:eastAsia="UD デジタル 教科書体 NP-R"/>
          <w:sz w:val="22"/>
        </w:rPr>
      </w:pPr>
      <w:r>
        <w:rPr>
          <w:rFonts w:ascii="UD デジタル 教科書体 NP-R" w:eastAsia="UD デジタル 教科書体 NP-R" w:hint="eastAsia"/>
          <w:sz w:val="22"/>
        </w:rPr>
        <w:t>・</w:t>
      </w:r>
      <w:r w:rsidRPr="00686BEE">
        <w:rPr>
          <w:rFonts w:ascii="UD デジタル 教科書体 NP-R" w:eastAsia="UD デジタル 教科書体 NP-R" w:hint="eastAsia"/>
          <w:sz w:val="22"/>
        </w:rPr>
        <w:t>教室経営。教材の予算が不十分。</w:t>
      </w:r>
    </w:p>
    <w:p w14:paraId="13113A0F" w14:textId="77777777" w:rsidR="00686BEE" w:rsidRPr="00686BEE" w:rsidRDefault="00686BEE" w:rsidP="00686BEE">
      <w:pPr>
        <w:ind w:left="220" w:hangingChars="100" w:hanging="220"/>
        <w:rPr>
          <w:rFonts w:ascii="UD デジタル 教科書体 NP-R" w:eastAsia="UD デジタル 教科書体 NP-R"/>
          <w:sz w:val="22"/>
        </w:rPr>
      </w:pPr>
      <w:r>
        <w:rPr>
          <w:rFonts w:ascii="UD デジタル 教科書体 NP-R" w:eastAsia="UD デジタル 教科書体 NP-R" w:hint="eastAsia"/>
          <w:sz w:val="22"/>
        </w:rPr>
        <w:t>・</w:t>
      </w:r>
      <w:r w:rsidRPr="00686BEE">
        <w:rPr>
          <w:rFonts w:ascii="UD デジタル 教科書体 NP-R" w:eastAsia="UD デジタル 教科書体 NP-R"/>
          <w:sz w:val="22"/>
        </w:rPr>
        <w:t>送迎の負担を考えると、北部校にもサテライトなどで、子どもが事項で通級を受けられるようにしてあげたい。</w:t>
      </w:r>
    </w:p>
    <w:p w14:paraId="16ED0D78" w14:textId="77777777" w:rsidR="00686BEE" w:rsidRDefault="00686BEE" w:rsidP="00686BEE">
      <w:pPr>
        <w:ind w:left="220" w:hangingChars="100" w:hanging="220"/>
        <w:rPr>
          <w:rFonts w:ascii="UD デジタル 教科書体 NP-R" w:eastAsia="UD デジタル 教科書体 NP-R"/>
          <w:sz w:val="22"/>
        </w:rPr>
      </w:pPr>
      <w:r>
        <w:rPr>
          <w:rFonts w:ascii="UD デジタル 教科書体 NP-R" w:eastAsia="UD デジタル 教科書体 NP-R" w:hint="eastAsia"/>
          <w:sz w:val="22"/>
        </w:rPr>
        <w:t>・</w:t>
      </w:r>
      <w:r w:rsidRPr="00686BEE">
        <w:rPr>
          <w:rFonts w:ascii="UD デジタル 教科書体 NP-R" w:eastAsia="UD デジタル 教科書体 NP-R" w:hint="eastAsia"/>
          <w:sz w:val="22"/>
        </w:rPr>
        <w:t>３年の上限になってしまった子の保護者から、中学に通級がないことへの不安をよく聞く。高校進学への合理的配慮を希望していても、中学に通級がない状況なので、どうしていけばよいか、困っている。</w:t>
      </w:r>
    </w:p>
    <w:p w14:paraId="1F2A7B07" w14:textId="77777777" w:rsidR="00686BEE" w:rsidRDefault="00686BEE" w:rsidP="00686BEE">
      <w:pPr>
        <w:ind w:left="220" w:hangingChars="100" w:hanging="220"/>
        <w:rPr>
          <w:rFonts w:ascii="UD デジタル 教科書体 NP-R" w:eastAsia="UD デジタル 教科書体 NP-R"/>
          <w:sz w:val="22"/>
        </w:rPr>
      </w:pPr>
      <w:r>
        <w:rPr>
          <w:rFonts w:ascii="UD デジタル 教科書体 NP-R" w:eastAsia="UD デジタル 教科書体 NP-R" w:hint="eastAsia"/>
          <w:sz w:val="22"/>
        </w:rPr>
        <w:t>・</w:t>
      </w:r>
      <w:r w:rsidRPr="00686BEE">
        <w:rPr>
          <w:rFonts w:ascii="UD デジタル 教科書体 NP-R" w:eastAsia="UD デジタル 教科書体 NP-R" w:hint="eastAsia"/>
          <w:sz w:val="22"/>
        </w:rPr>
        <w:t>担当人数が多く、十分な指導回数を確保することができない。結果、退級者も増えず悪循環。</w:t>
      </w:r>
    </w:p>
    <w:p w14:paraId="3BBE8B7E" w14:textId="77777777" w:rsidR="00686BEE" w:rsidRDefault="00686BEE" w:rsidP="00686BEE">
      <w:pPr>
        <w:ind w:left="220" w:hangingChars="100" w:hanging="220"/>
        <w:rPr>
          <w:rFonts w:ascii="UD デジタル 教科書体 NP-R" w:eastAsia="UD デジタル 教科書体 NP-R"/>
          <w:sz w:val="22"/>
        </w:rPr>
      </w:pPr>
    </w:p>
    <w:p w14:paraId="17FA3359" w14:textId="77777777" w:rsidR="00686BEE" w:rsidRDefault="00686BEE" w:rsidP="00686BEE">
      <w:pPr>
        <w:ind w:leftChars="100" w:left="210"/>
        <w:rPr>
          <w:rFonts w:ascii="UD デジタル 教科書体 NP-R" w:eastAsia="UD デジタル 教科書体 NP-R"/>
          <w:sz w:val="22"/>
        </w:rPr>
      </w:pPr>
      <w:r>
        <w:rPr>
          <w:rFonts w:ascii="UD デジタル 教科書体 NP-R" w:eastAsia="UD デジタル 教科書体 NP-R" w:hint="eastAsia"/>
          <w:sz w:val="22"/>
        </w:rPr>
        <w:t>【通級担当者について】</w:t>
      </w:r>
    </w:p>
    <w:p w14:paraId="74909740" w14:textId="77777777" w:rsidR="00686BEE" w:rsidRDefault="00686BEE" w:rsidP="00CE614E">
      <w:pPr>
        <w:rPr>
          <w:rFonts w:ascii="UD デジタル 教科書体 NP-R" w:eastAsia="UD デジタル 教科書体 NP-R"/>
          <w:sz w:val="22"/>
        </w:rPr>
      </w:pPr>
      <w:r>
        <w:rPr>
          <w:rFonts w:ascii="UD デジタル 教科書体 NP-R" w:eastAsia="UD デジタル 教科書体 NP-R" w:hint="eastAsia"/>
          <w:sz w:val="22"/>
        </w:rPr>
        <w:t>・</w:t>
      </w:r>
      <w:r w:rsidRPr="00686BEE">
        <w:rPr>
          <w:rFonts w:ascii="UD デジタル 教科書体 NP-R" w:eastAsia="UD デジタル 教科書体 NP-R" w:hint="eastAsia"/>
          <w:sz w:val="22"/>
        </w:rPr>
        <w:t>再任用</w:t>
      </w:r>
      <w:r w:rsidRPr="00686BEE">
        <w:rPr>
          <w:rFonts w:ascii="UD デジタル 教科書体 NP-R" w:eastAsia="UD デジタル 教科書体 NP-R"/>
          <w:sz w:val="22"/>
        </w:rPr>
        <w:t>2年目、あと3年でどのようにバトンタッチしていくか。</w:t>
      </w:r>
    </w:p>
    <w:p w14:paraId="6A075BBF" w14:textId="77777777" w:rsidR="00686BEE" w:rsidRPr="00686BEE" w:rsidRDefault="00686BEE" w:rsidP="00CE614E">
      <w:pPr>
        <w:ind w:leftChars="15" w:left="251" w:hangingChars="100" w:hanging="220"/>
        <w:rPr>
          <w:rFonts w:ascii="UD デジタル 教科書体 NP-R" w:eastAsia="UD デジタル 教科書体 NP-R"/>
          <w:sz w:val="22"/>
        </w:rPr>
      </w:pPr>
      <w:r>
        <w:rPr>
          <w:rFonts w:ascii="UD デジタル 教科書体 NP-R" w:eastAsia="UD デジタル 教科書体 NP-R" w:hint="eastAsia"/>
          <w:sz w:val="22"/>
        </w:rPr>
        <w:t>・</w:t>
      </w:r>
      <w:r w:rsidRPr="00686BEE">
        <w:rPr>
          <w:rFonts w:ascii="UD デジタル 教科書体 NP-R" w:eastAsia="UD デジタル 教科書体 NP-R" w:hint="eastAsia"/>
          <w:sz w:val="22"/>
        </w:rPr>
        <w:t>静岡市では１０年３校研修で通級にも配属されるが２校目で通級に配属になる場合、複数の学校で</w:t>
      </w:r>
      <w:r>
        <w:rPr>
          <w:rFonts w:ascii="UD デジタル 教科書体 NP-R" w:eastAsia="UD デジタル 教科書体 NP-R" w:hint="eastAsia"/>
          <w:sz w:val="22"/>
        </w:rPr>
        <w:t>の経験がなかったり、関わったことのない学年もあったりするため、</w:t>
      </w:r>
      <w:r w:rsidRPr="00686BEE">
        <w:rPr>
          <w:rFonts w:ascii="UD デジタル 教科書体 NP-R" w:eastAsia="UD デジタル 教科書体 NP-R" w:hint="eastAsia"/>
          <w:sz w:val="22"/>
        </w:rPr>
        <w:t>もう少し通常の学級、学校の経験を積んでからの異動が望ましい。</w:t>
      </w:r>
    </w:p>
    <w:p w14:paraId="3757A500" w14:textId="77777777" w:rsidR="00686BEE" w:rsidRDefault="00686BEE" w:rsidP="00CE614E">
      <w:pPr>
        <w:rPr>
          <w:rFonts w:ascii="UD デジタル 教科書体 NP-R" w:eastAsia="UD デジタル 教科書体 NP-R"/>
          <w:sz w:val="22"/>
        </w:rPr>
      </w:pPr>
      <w:r>
        <w:rPr>
          <w:rFonts w:ascii="UD デジタル 教科書体 NP-R" w:eastAsia="UD デジタル 教科書体 NP-R" w:hint="eastAsia"/>
          <w:sz w:val="22"/>
        </w:rPr>
        <w:t>・</w:t>
      </w:r>
      <w:r w:rsidR="006210BF">
        <w:rPr>
          <w:rFonts w:ascii="UD デジタル 教科書体 NP-R" w:eastAsia="UD デジタル 教科書体 NP-R" w:hint="eastAsia"/>
          <w:sz w:val="22"/>
        </w:rPr>
        <w:t>通級初担当教員への指導が各教室に任せる形で</w:t>
      </w:r>
      <w:r w:rsidRPr="00686BEE">
        <w:rPr>
          <w:rFonts w:ascii="UD デジタル 教科書体 NP-R" w:eastAsia="UD デジタル 教科書体 NP-R" w:hint="eastAsia"/>
          <w:sz w:val="22"/>
        </w:rPr>
        <w:t>、他市のようなバックアップが少ない。</w:t>
      </w:r>
    </w:p>
    <w:p w14:paraId="3861B915" w14:textId="77777777" w:rsidR="00686BEE" w:rsidRDefault="00686BEE" w:rsidP="00CE614E">
      <w:pPr>
        <w:rPr>
          <w:rFonts w:ascii="UD デジタル 教科書体 NP-R" w:eastAsia="UD デジタル 教科書体 NP-R"/>
          <w:sz w:val="22"/>
        </w:rPr>
      </w:pPr>
      <w:r>
        <w:rPr>
          <w:rFonts w:ascii="UD デジタル 教科書体 NP-R" w:eastAsia="UD デジタル 教科書体 NP-R" w:hint="eastAsia"/>
          <w:sz w:val="22"/>
        </w:rPr>
        <w:t>・</w:t>
      </w:r>
      <w:r w:rsidR="006210BF">
        <w:rPr>
          <w:rFonts w:ascii="UD デジタル 教科書体 NP-R" w:eastAsia="UD デジタル 教科書体 NP-R" w:hint="eastAsia"/>
          <w:sz w:val="22"/>
        </w:rPr>
        <w:t>継続的に通級担当</w:t>
      </w:r>
      <w:r w:rsidRPr="00686BEE">
        <w:rPr>
          <w:rFonts w:ascii="UD デジタル 教科書体 NP-R" w:eastAsia="UD デジタル 教科書体 NP-R" w:hint="eastAsia"/>
          <w:sz w:val="22"/>
        </w:rPr>
        <w:t>をする方が減ってしまい、市内のどの教室も経営全般に問題を抱えている。</w:t>
      </w:r>
    </w:p>
    <w:p w14:paraId="18062A6E" w14:textId="77777777" w:rsidR="00686BEE" w:rsidRDefault="00686BEE" w:rsidP="00CE614E">
      <w:pPr>
        <w:rPr>
          <w:rFonts w:ascii="UD デジタル 教科書体 NP-R" w:eastAsia="UD デジタル 教科書体 NP-R"/>
          <w:sz w:val="22"/>
        </w:rPr>
      </w:pPr>
      <w:r>
        <w:rPr>
          <w:rFonts w:ascii="UD デジタル 教科書体 NP-R" w:eastAsia="UD デジタル 教科書体 NP-R" w:hint="eastAsia"/>
          <w:sz w:val="22"/>
        </w:rPr>
        <w:t>・</w:t>
      </w:r>
      <w:r w:rsidRPr="00686BEE">
        <w:rPr>
          <w:rFonts w:ascii="UD デジタル 教科書体 NP-R" w:eastAsia="UD デジタル 教科書体 NP-R" w:hint="eastAsia"/>
          <w:sz w:val="22"/>
        </w:rPr>
        <w:t>通級指導教室の存在意義が薄れてきている。復職復帰訓練の場になってしまっている。</w:t>
      </w:r>
    </w:p>
    <w:p w14:paraId="3F968298" w14:textId="77777777" w:rsidR="00686BEE" w:rsidRDefault="00686BEE" w:rsidP="00686BEE">
      <w:pPr>
        <w:rPr>
          <w:rFonts w:ascii="UD デジタル 教科書体 NP-R" w:eastAsia="UD デジタル 教科書体 NP-R"/>
          <w:sz w:val="22"/>
        </w:rPr>
      </w:pPr>
    </w:p>
    <w:p w14:paraId="0C1CE9BF" w14:textId="77777777" w:rsidR="006210BF" w:rsidRDefault="006210BF" w:rsidP="00686BEE">
      <w:pPr>
        <w:rPr>
          <w:rFonts w:ascii="UD デジタル 教科書体 NP-R" w:eastAsia="UD デジタル 教科書体 NP-R"/>
          <w:sz w:val="22"/>
        </w:rPr>
      </w:pPr>
      <w:r>
        <w:rPr>
          <w:rFonts w:ascii="UD デジタル 教科書体 NP-R" w:eastAsia="UD デジタル 教科書体 NP-R" w:hint="eastAsia"/>
          <w:sz w:val="22"/>
        </w:rPr>
        <w:t xml:space="preserve">　【その他】</w:t>
      </w:r>
    </w:p>
    <w:p w14:paraId="4C4006C6" w14:textId="77777777" w:rsidR="00686BEE" w:rsidRDefault="006210BF" w:rsidP="00686BEE">
      <w:pPr>
        <w:rPr>
          <w:rFonts w:ascii="UD デジタル 教科書体 NP-R" w:eastAsia="UD デジタル 教科書体 NP-R"/>
          <w:sz w:val="22"/>
        </w:rPr>
      </w:pPr>
      <w:r>
        <w:rPr>
          <w:rFonts w:ascii="UD デジタル 教科書体 NP-R" w:eastAsia="UD デジタル 教科書体 NP-R" w:hint="eastAsia"/>
          <w:sz w:val="22"/>
        </w:rPr>
        <w:t>・</w:t>
      </w:r>
      <w:r w:rsidRPr="006210BF">
        <w:rPr>
          <w:rFonts w:ascii="UD デジタル 教科書体 NP-R" w:eastAsia="UD デジタル 教科書体 NP-R" w:hint="eastAsia"/>
          <w:sz w:val="22"/>
        </w:rPr>
        <w:t>普段から他の通級担当者に悩みを相談したいが、なかなかできない。</w:t>
      </w:r>
    </w:p>
    <w:p w14:paraId="4F50B138" w14:textId="77777777" w:rsidR="006210BF" w:rsidRPr="006210BF" w:rsidRDefault="006210BF" w:rsidP="006210BF">
      <w:pPr>
        <w:rPr>
          <w:rFonts w:ascii="UD デジタル 教科書体 NP-R" w:eastAsia="UD デジタル 教科書体 NP-R"/>
          <w:sz w:val="22"/>
        </w:rPr>
      </w:pPr>
      <w:r w:rsidRPr="006210BF">
        <w:rPr>
          <w:rFonts w:ascii="UD デジタル 教科書体 NP-R" w:eastAsia="UD デジタル 教科書体 NP-R" w:hint="eastAsia"/>
          <w:sz w:val="22"/>
        </w:rPr>
        <w:t>・自立活動の指導の組み立てや見立ての研修が少なくて困っている。</w:t>
      </w:r>
    </w:p>
    <w:p w14:paraId="65ABA2A2" w14:textId="77777777" w:rsidR="006210BF" w:rsidRDefault="006210BF" w:rsidP="00CE614E">
      <w:pPr>
        <w:rPr>
          <w:rFonts w:ascii="UD デジタル 教科書体 NP-R" w:eastAsia="UD デジタル 教科書体 NP-R"/>
          <w:sz w:val="22"/>
        </w:rPr>
      </w:pPr>
      <w:r w:rsidRPr="006210BF">
        <w:rPr>
          <w:rFonts w:ascii="UD デジタル 教科書体 NP-R" w:eastAsia="UD デジタル 教科書体 NP-R" w:hint="eastAsia"/>
          <w:sz w:val="22"/>
        </w:rPr>
        <w:t>・他の教室の指導を見学する機会がほしい。</w:t>
      </w:r>
    </w:p>
    <w:p w14:paraId="048B1345" w14:textId="77777777" w:rsidR="006210BF" w:rsidRDefault="006210BF" w:rsidP="00CE614E">
      <w:pPr>
        <w:ind w:leftChars="48" w:left="321" w:hangingChars="100" w:hanging="220"/>
        <w:rPr>
          <w:rFonts w:ascii="UD デジタル 教科書体 NP-R" w:eastAsia="UD デジタル 教科書体 NP-R"/>
          <w:sz w:val="22"/>
        </w:rPr>
      </w:pPr>
      <w:r>
        <w:rPr>
          <w:rFonts w:ascii="UD デジタル 教科書体 NP-R" w:eastAsia="UD デジタル 教科書体 NP-R" w:hint="eastAsia"/>
          <w:sz w:val="22"/>
        </w:rPr>
        <w:t>・</w:t>
      </w:r>
      <w:r w:rsidRPr="006210BF">
        <w:rPr>
          <w:rFonts w:ascii="UD デジタル 教科書体 NP-R" w:eastAsia="UD デジタル 教科書体 NP-R"/>
          <w:sz w:val="22"/>
        </w:rPr>
        <w:t>LDの児童が中学校での合理的配慮を求めるにあたり、受け入れる中学校の体制が整っていないことが多い。LDへの理解が深まり、必要な支援を受けられるようにしてほしい。</w:t>
      </w:r>
    </w:p>
    <w:p w14:paraId="666EFF8D" w14:textId="77777777" w:rsidR="006210BF" w:rsidRDefault="006210BF" w:rsidP="006210BF">
      <w:pPr>
        <w:ind w:leftChars="100" w:left="430" w:hangingChars="100" w:hanging="220"/>
        <w:rPr>
          <w:rFonts w:ascii="UD デジタル 教科書体 NP-R" w:eastAsia="UD デジタル 教科書体 NP-R"/>
          <w:sz w:val="22"/>
        </w:rPr>
      </w:pPr>
    </w:p>
    <w:p w14:paraId="4B4EBAFC" w14:textId="77777777" w:rsidR="006210BF" w:rsidRDefault="006210BF" w:rsidP="006210BF">
      <w:pPr>
        <w:ind w:leftChars="100" w:left="430" w:hangingChars="100" w:hanging="220"/>
        <w:rPr>
          <w:rFonts w:ascii="UD デジタル 教科書体 NP-R" w:eastAsia="UD デジタル 教科書体 NP-R"/>
          <w:sz w:val="22"/>
        </w:rPr>
      </w:pPr>
      <w:r>
        <w:rPr>
          <w:rFonts w:ascii="UD デジタル 教科書体 NP-R" w:eastAsia="UD デジタル 教科書体 NP-R" w:hint="eastAsia"/>
          <w:sz w:val="22"/>
        </w:rPr>
        <w:t>【静言研について】</w:t>
      </w:r>
    </w:p>
    <w:p w14:paraId="26682B91" w14:textId="77777777" w:rsidR="006210BF" w:rsidRDefault="006210BF" w:rsidP="00CE614E">
      <w:pPr>
        <w:ind w:leftChars="48" w:left="321" w:hangingChars="100" w:hanging="220"/>
        <w:rPr>
          <w:rFonts w:ascii="UD デジタル 教科書体 NP-R" w:eastAsia="UD デジタル 教科書体 NP-R"/>
          <w:sz w:val="22"/>
        </w:rPr>
      </w:pPr>
      <w:r w:rsidRPr="006210BF">
        <w:rPr>
          <w:rFonts w:ascii="UD デジタル 教科書体 NP-R" w:eastAsia="UD デジタル 教科書体 NP-R" w:hint="eastAsia"/>
          <w:sz w:val="22"/>
        </w:rPr>
        <w:t>・研修会の引継等、仕事の引継に曖昧な部分がある。期限や手順等が</w:t>
      </w:r>
      <w:r w:rsidR="00CE614E">
        <w:rPr>
          <w:rFonts w:ascii="UD デジタル 教科書体 NP-R" w:eastAsia="UD デジタル 教科書体 NP-R" w:hint="eastAsia"/>
          <w:sz w:val="22"/>
        </w:rPr>
        <w:t>明文化されておらず、経験者の脳内にあるというケースが多いように思う。会</w:t>
      </w:r>
      <w:r w:rsidRPr="006210BF">
        <w:rPr>
          <w:rFonts w:ascii="UD デジタル 教科書体 NP-R" w:eastAsia="UD デジタル 教科書体 NP-R" w:hint="eastAsia"/>
          <w:sz w:val="22"/>
        </w:rPr>
        <w:t>員なら誰でも見られる状態で仕事内容が明確になっているシステムを構築することが、「持続可能な静言研」につながると考える。</w:t>
      </w:r>
    </w:p>
    <w:p w14:paraId="055C213C" w14:textId="77777777" w:rsidR="006210BF" w:rsidRPr="006210BF" w:rsidRDefault="006210BF" w:rsidP="00CE614E">
      <w:pPr>
        <w:ind w:leftChars="150" w:left="315"/>
        <w:rPr>
          <w:rFonts w:ascii="UD デジタル 教科書体 NP-R" w:eastAsia="UD デジタル 教科書体 NP-R"/>
          <w:sz w:val="22"/>
        </w:rPr>
      </w:pPr>
      <w:r w:rsidRPr="006210BF">
        <w:rPr>
          <w:rFonts w:ascii="UD デジタル 教科書体 NP-R" w:eastAsia="UD デジタル 教科書体 NP-R" w:hint="eastAsia"/>
          <w:sz w:val="22"/>
        </w:rPr>
        <w:t>対応策：クラウド上のドライブや静言研ホームページを利用して、担当の仕事内容をデータベース化しておく。文章にできないような曖昧な内容では、引継に苦労してしまう。</w:t>
      </w:r>
    </w:p>
    <w:p w14:paraId="3A73C02E" w14:textId="77777777" w:rsidR="006210BF" w:rsidRDefault="006210BF" w:rsidP="00CE614E">
      <w:pPr>
        <w:ind w:leftChars="48" w:left="211" w:hangingChars="50" w:hanging="110"/>
        <w:rPr>
          <w:rFonts w:ascii="UD デジタル 教科書体 NP-R" w:eastAsia="UD デジタル 教科書体 NP-R"/>
          <w:sz w:val="22"/>
        </w:rPr>
      </w:pPr>
      <w:r w:rsidRPr="006210BF">
        <w:rPr>
          <w:rFonts w:ascii="UD デジタル 教科書体 NP-R" w:eastAsia="UD デジタル 教科書体 NP-R" w:hint="eastAsia"/>
          <w:sz w:val="22"/>
        </w:rPr>
        <w:t>・地域や学校によっては「静言研は私的な団体」と扱われ、出張旅費も工面されにくいと聞いた。今後は定数化に伴い指導者数が増え、より規模の大きい団体になるので、静教研に組み込んでもらうとか公認の団体扱いしてもらうとか、公式化するための具体策と行動が必要だと思う。</w:t>
      </w:r>
    </w:p>
    <w:p w14:paraId="05A08632" w14:textId="77777777" w:rsidR="006210BF" w:rsidRDefault="006210BF" w:rsidP="00CE614E">
      <w:pPr>
        <w:rPr>
          <w:rFonts w:ascii="UD デジタル 教科書体 NP-R" w:eastAsia="UD デジタル 教科書体 NP-R"/>
          <w:sz w:val="22"/>
        </w:rPr>
      </w:pPr>
      <w:r>
        <w:rPr>
          <w:rFonts w:ascii="UD デジタル 教科書体 NP-R" w:eastAsia="UD デジタル 教科書体 NP-R" w:hint="eastAsia"/>
          <w:sz w:val="22"/>
        </w:rPr>
        <w:t>・</w:t>
      </w:r>
      <w:r w:rsidRPr="006210BF">
        <w:rPr>
          <w:rFonts w:ascii="UD デジタル 教科書体 NP-R" w:eastAsia="UD デジタル 教科書体 NP-R" w:hint="eastAsia"/>
          <w:sz w:val="22"/>
        </w:rPr>
        <w:t>今回からグーグルフォームで回答できたので楽にできました。ありがたいです。</w:t>
      </w:r>
    </w:p>
    <w:p w14:paraId="7A48EBB3" w14:textId="77777777" w:rsidR="006210BF" w:rsidRDefault="006210BF" w:rsidP="00CE614E">
      <w:pPr>
        <w:rPr>
          <w:rFonts w:ascii="UD デジタル 教科書体 NP-R" w:eastAsia="UD デジタル 教科書体 NP-R"/>
          <w:sz w:val="22"/>
        </w:rPr>
      </w:pPr>
      <w:r>
        <w:rPr>
          <w:rFonts w:ascii="UD デジタル 教科書体 NP-R" w:eastAsia="UD デジタル 教科書体 NP-R" w:hint="eastAsia"/>
          <w:sz w:val="22"/>
        </w:rPr>
        <w:t>・</w:t>
      </w:r>
      <w:r w:rsidRPr="006210BF">
        <w:rPr>
          <w:rFonts w:ascii="UD デジタル 教科書体 NP-R" w:eastAsia="UD デジタル 教科書体 NP-R" w:hint="eastAsia"/>
          <w:sz w:val="22"/>
        </w:rPr>
        <w:t>定例研は、近年行っているリモート形式を継続してほしい。</w:t>
      </w:r>
    </w:p>
    <w:p w14:paraId="5A87336D" w14:textId="77777777" w:rsidR="006210BF" w:rsidRDefault="006210BF" w:rsidP="00BB193F">
      <w:pPr>
        <w:rPr>
          <w:rFonts w:ascii="UD デジタル 教科書体 NP-R" w:eastAsia="UD デジタル 教科書体 NP-R"/>
          <w:sz w:val="22"/>
        </w:rPr>
      </w:pPr>
      <w:r>
        <w:rPr>
          <w:rFonts w:ascii="UD デジタル 教科書体 NP-R" w:eastAsia="UD デジタル 教科書体 NP-R" w:hint="eastAsia"/>
          <w:sz w:val="22"/>
        </w:rPr>
        <w:t>・</w:t>
      </w:r>
      <w:r w:rsidR="00CE614E">
        <w:rPr>
          <w:rFonts w:ascii="UD デジタル 教科書体 NP-R" w:eastAsia="UD デジタル 教科書体 NP-R" w:hint="eastAsia"/>
          <w:sz w:val="22"/>
        </w:rPr>
        <w:t>教室数の増加、定数化へ変革</w:t>
      </w:r>
      <w:r w:rsidRPr="006210BF">
        <w:rPr>
          <w:rFonts w:ascii="UD デジタル 教科書体 NP-R" w:eastAsia="UD デジタル 教科書体 NP-R" w:hint="eastAsia"/>
          <w:sz w:val="22"/>
        </w:rPr>
        <w:t>期。県事務局の負担は大きいと思います。ありがとうございます。</w:t>
      </w:r>
    </w:p>
    <w:p w14:paraId="0FCCD11D" w14:textId="77777777" w:rsidR="00CE614E" w:rsidRDefault="00CE614E" w:rsidP="00BB193F">
      <w:pPr>
        <w:ind w:leftChars="22" w:left="266" w:hangingChars="100" w:hanging="220"/>
        <w:rPr>
          <w:rFonts w:ascii="UD デジタル 教科書体 NP-R" w:eastAsia="UD デジタル 教科書体 NP-R"/>
          <w:sz w:val="22"/>
        </w:rPr>
      </w:pPr>
      <w:r w:rsidRPr="00CE614E">
        <w:rPr>
          <w:rFonts w:ascii="UD デジタル 教科書体 NP-R" w:eastAsia="UD デジタル 教科書体 NP-R" w:hint="eastAsia"/>
          <w:sz w:val="22"/>
        </w:rPr>
        <w:t>・定数化に向けて、地区によって、担当者の指導の質に差が出ないようにすることが大切だと考える。そのために、県と静言研が協力して、研修等が推進されると、よい指導につながるのではないかと思う。</w:t>
      </w:r>
    </w:p>
    <w:p w14:paraId="3F7F0A52" w14:textId="77777777" w:rsidR="00CE614E" w:rsidRPr="00686BEE" w:rsidRDefault="00CE614E" w:rsidP="00BB193F">
      <w:pPr>
        <w:ind w:leftChars="3" w:left="226" w:hangingChars="100" w:hanging="220"/>
        <w:rPr>
          <w:rFonts w:ascii="UD デジタル 教科書体 NP-R" w:eastAsia="UD デジタル 教科書体 NP-R"/>
          <w:sz w:val="22"/>
        </w:rPr>
      </w:pPr>
      <w:r>
        <w:rPr>
          <w:rFonts w:ascii="UD デジタル 教科書体 NP-R" w:eastAsia="UD デジタル 教科書体 NP-R" w:hint="eastAsia"/>
          <w:sz w:val="22"/>
        </w:rPr>
        <w:t>・</w:t>
      </w:r>
      <w:r w:rsidRPr="00CE614E">
        <w:rPr>
          <w:rFonts w:ascii="UD デジタル 教科書体 NP-R" w:eastAsia="UD デジタル 教科書体 NP-R" w:hint="eastAsia"/>
          <w:sz w:val="22"/>
        </w:rPr>
        <w:t>静言研での</w:t>
      </w:r>
      <w:r>
        <w:rPr>
          <w:rFonts w:ascii="UD デジタル 教科書体 NP-R" w:eastAsia="UD デジタル 教科書体 NP-R" w:hint="eastAsia"/>
          <w:sz w:val="22"/>
        </w:rPr>
        <w:t>研修の機会は大変貴重でありがたいが、本来の業務（通級の授業・</w:t>
      </w:r>
      <w:r w:rsidR="00A61AC2">
        <w:rPr>
          <w:rFonts w:ascii="UD デジタル 教科書体 NP-R" w:eastAsia="UD デジタル 教科書体 NP-R" w:hint="eastAsia"/>
          <w:sz w:val="22"/>
        </w:rPr>
        <w:t>準備・保護者や担任との連携など）を圧迫してしまったり</w:t>
      </w:r>
      <w:r w:rsidRPr="00CE614E">
        <w:rPr>
          <w:rFonts w:ascii="UD デジタル 教科書体 NP-R" w:eastAsia="UD デジタル 教科書体 NP-R" w:hint="eastAsia"/>
          <w:sz w:val="22"/>
        </w:rPr>
        <w:t>、児童によって指導回数に差が出たりしてしまっている</w:t>
      </w:r>
      <w:r>
        <w:rPr>
          <w:rFonts w:ascii="UD デジタル 教科書体 NP-R" w:eastAsia="UD デジタル 教科書体 NP-R" w:hint="eastAsia"/>
          <w:sz w:val="22"/>
        </w:rPr>
        <w:t>。</w:t>
      </w:r>
    </w:p>
    <w:sectPr w:rsidR="00CE614E" w:rsidRPr="00686BEE" w:rsidSect="00404812">
      <w:footerReference w:type="default" r:id="rId21"/>
      <w:pgSz w:w="11906" w:h="16838"/>
      <w:pgMar w:top="851" w:right="1134" w:bottom="851" w:left="1134" w:header="5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F25A6" w14:textId="77777777" w:rsidR="00F70195" w:rsidRDefault="00F70195" w:rsidP="00C1151F">
      <w:r>
        <w:separator/>
      </w:r>
    </w:p>
  </w:endnote>
  <w:endnote w:type="continuationSeparator" w:id="0">
    <w:p w14:paraId="7799352F" w14:textId="77777777" w:rsidR="00F70195" w:rsidRDefault="00F70195" w:rsidP="00C11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DB603" w14:textId="77777777" w:rsidR="00404812" w:rsidRDefault="00404812">
    <w:pPr>
      <w:pStyle w:val="a5"/>
      <w:jc w:val="center"/>
      <w:rPr>
        <w:color w:val="5B9BD5" w:themeColor="accent1"/>
      </w:rPr>
    </w:pPr>
    <w:r>
      <w:rPr>
        <w:color w:val="5B9BD5" w:themeColor="accent1"/>
        <w:lang w:val="ja-JP"/>
      </w:rPr>
      <w:t xml:space="preserve"> </w:t>
    </w:r>
    <w:r>
      <w:rPr>
        <w:color w:val="5B9BD5" w:themeColor="accent1"/>
      </w:rPr>
      <w:fldChar w:fldCharType="begin"/>
    </w:r>
    <w:r>
      <w:rPr>
        <w:color w:val="5B9BD5" w:themeColor="accent1"/>
      </w:rPr>
      <w:instrText>PAGE  \* Arabic  \* MERGEFORMAT</w:instrText>
    </w:r>
    <w:r>
      <w:rPr>
        <w:color w:val="5B9BD5" w:themeColor="accent1"/>
      </w:rPr>
      <w:fldChar w:fldCharType="separate"/>
    </w:r>
    <w:r>
      <w:rPr>
        <w:color w:val="5B9BD5" w:themeColor="accent1"/>
        <w:lang w:val="ja-JP"/>
      </w:rPr>
      <w:t>2</w:t>
    </w:r>
    <w:r>
      <w:rPr>
        <w:color w:val="5B9BD5" w:themeColor="accent1"/>
      </w:rPr>
      <w:fldChar w:fldCharType="end"/>
    </w:r>
    <w:r>
      <w:rPr>
        <w:color w:val="5B9BD5" w:themeColor="accent1"/>
        <w:lang w:val="ja-JP"/>
      </w:rPr>
      <w:t xml:space="preserve"> / </w:t>
    </w:r>
    <w:r>
      <w:rPr>
        <w:color w:val="5B9BD5" w:themeColor="accent1"/>
      </w:rPr>
      <w:fldChar w:fldCharType="begin"/>
    </w:r>
    <w:r>
      <w:rPr>
        <w:color w:val="5B9BD5" w:themeColor="accent1"/>
      </w:rPr>
      <w:instrText>NUMPAGES  \* Arabic  \* MERGEFORMAT</w:instrText>
    </w:r>
    <w:r>
      <w:rPr>
        <w:color w:val="5B9BD5" w:themeColor="accent1"/>
      </w:rPr>
      <w:fldChar w:fldCharType="separate"/>
    </w:r>
    <w:r>
      <w:rPr>
        <w:color w:val="5B9BD5" w:themeColor="accent1"/>
        <w:lang w:val="ja-JP"/>
      </w:rPr>
      <w:t>2</w:t>
    </w:r>
    <w:r>
      <w:rPr>
        <w:color w:val="5B9BD5" w:themeColor="accent1"/>
      </w:rPr>
      <w:fldChar w:fldCharType="end"/>
    </w:r>
  </w:p>
  <w:p w14:paraId="22F04108" w14:textId="77777777" w:rsidR="00404812" w:rsidRDefault="004048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70CB3" w14:textId="77777777" w:rsidR="00F70195" w:rsidRDefault="00F70195" w:rsidP="00C1151F">
      <w:r>
        <w:separator/>
      </w:r>
    </w:p>
  </w:footnote>
  <w:footnote w:type="continuationSeparator" w:id="0">
    <w:p w14:paraId="726EC742" w14:textId="77777777" w:rsidR="00F70195" w:rsidRDefault="00F70195" w:rsidP="00C115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012"/>
    <w:rsid w:val="0000370C"/>
    <w:rsid w:val="00013CB8"/>
    <w:rsid w:val="00060055"/>
    <w:rsid w:val="000B2994"/>
    <w:rsid w:val="00130592"/>
    <w:rsid w:val="0013678B"/>
    <w:rsid w:val="00170213"/>
    <w:rsid w:val="002C3634"/>
    <w:rsid w:val="002E1304"/>
    <w:rsid w:val="00404812"/>
    <w:rsid w:val="0041419B"/>
    <w:rsid w:val="0046281F"/>
    <w:rsid w:val="00521EDF"/>
    <w:rsid w:val="005C4ED1"/>
    <w:rsid w:val="005D4EA3"/>
    <w:rsid w:val="006013D7"/>
    <w:rsid w:val="00603F17"/>
    <w:rsid w:val="006210BF"/>
    <w:rsid w:val="00686BEE"/>
    <w:rsid w:val="007A085F"/>
    <w:rsid w:val="007C7C46"/>
    <w:rsid w:val="00850831"/>
    <w:rsid w:val="008E268A"/>
    <w:rsid w:val="0093465E"/>
    <w:rsid w:val="00987AE0"/>
    <w:rsid w:val="0099482F"/>
    <w:rsid w:val="009B7B5B"/>
    <w:rsid w:val="009C0F8A"/>
    <w:rsid w:val="009F2273"/>
    <w:rsid w:val="009F668F"/>
    <w:rsid w:val="009F7183"/>
    <w:rsid w:val="00A61AC2"/>
    <w:rsid w:val="00AB3FE6"/>
    <w:rsid w:val="00B14012"/>
    <w:rsid w:val="00B603AA"/>
    <w:rsid w:val="00BB193F"/>
    <w:rsid w:val="00BD7915"/>
    <w:rsid w:val="00C03302"/>
    <w:rsid w:val="00C1151F"/>
    <w:rsid w:val="00C41903"/>
    <w:rsid w:val="00C45CD0"/>
    <w:rsid w:val="00CA0FBC"/>
    <w:rsid w:val="00CA412D"/>
    <w:rsid w:val="00CD1405"/>
    <w:rsid w:val="00CE578F"/>
    <w:rsid w:val="00CE614E"/>
    <w:rsid w:val="00D31619"/>
    <w:rsid w:val="00E271C8"/>
    <w:rsid w:val="00E9562F"/>
    <w:rsid w:val="00EC15A4"/>
    <w:rsid w:val="00EC4E66"/>
    <w:rsid w:val="00F01750"/>
    <w:rsid w:val="00F70195"/>
    <w:rsid w:val="00F878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04C4E08"/>
  <w15:chartTrackingRefBased/>
  <w15:docId w15:val="{7D7B4DB9-445F-4BFB-8F39-80F34DAB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151F"/>
    <w:pPr>
      <w:tabs>
        <w:tab w:val="center" w:pos="4252"/>
        <w:tab w:val="right" w:pos="8504"/>
      </w:tabs>
      <w:snapToGrid w:val="0"/>
    </w:pPr>
  </w:style>
  <w:style w:type="character" w:customStyle="1" w:styleId="a4">
    <w:name w:val="ヘッダー (文字)"/>
    <w:basedOn w:val="a0"/>
    <w:link w:val="a3"/>
    <w:uiPriority w:val="99"/>
    <w:rsid w:val="00C1151F"/>
  </w:style>
  <w:style w:type="paragraph" w:styleId="a5">
    <w:name w:val="footer"/>
    <w:basedOn w:val="a"/>
    <w:link w:val="a6"/>
    <w:uiPriority w:val="99"/>
    <w:unhideWhenUsed/>
    <w:rsid w:val="00C1151F"/>
    <w:pPr>
      <w:tabs>
        <w:tab w:val="center" w:pos="4252"/>
        <w:tab w:val="right" w:pos="8504"/>
      </w:tabs>
      <w:snapToGrid w:val="0"/>
    </w:pPr>
  </w:style>
  <w:style w:type="character" w:customStyle="1" w:styleId="a6">
    <w:name w:val="フッター (文字)"/>
    <w:basedOn w:val="a0"/>
    <w:link w:val="a5"/>
    <w:uiPriority w:val="99"/>
    <w:rsid w:val="00C1151F"/>
  </w:style>
  <w:style w:type="paragraph" w:styleId="a7">
    <w:name w:val="Balloon Text"/>
    <w:basedOn w:val="a"/>
    <w:link w:val="a8"/>
    <w:uiPriority w:val="99"/>
    <w:semiHidden/>
    <w:unhideWhenUsed/>
    <w:rsid w:val="00F878C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878C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70706">
      <w:bodyDiv w:val="1"/>
      <w:marLeft w:val="0"/>
      <w:marRight w:val="0"/>
      <w:marTop w:val="0"/>
      <w:marBottom w:val="0"/>
      <w:divBdr>
        <w:top w:val="none" w:sz="0" w:space="0" w:color="auto"/>
        <w:left w:val="none" w:sz="0" w:space="0" w:color="auto"/>
        <w:bottom w:val="none" w:sz="0" w:space="0" w:color="auto"/>
        <w:right w:val="none" w:sz="0" w:space="0" w:color="auto"/>
      </w:divBdr>
    </w:div>
    <w:div w:id="382410308">
      <w:bodyDiv w:val="1"/>
      <w:marLeft w:val="0"/>
      <w:marRight w:val="0"/>
      <w:marTop w:val="0"/>
      <w:marBottom w:val="0"/>
      <w:divBdr>
        <w:top w:val="none" w:sz="0" w:space="0" w:color="auto"/>
        <w:left w:val="none" w:sz="0" w:space="0" w:color="auto"/>
        <w:bottom w:val="none" w:sz="0" w:space="0" w:color="auto"/>
        <w:right w:val="none" w:sz="0" w:space="0" w:color="auto"/>
      </w:divBdr>
    </w:div>
    <w:div w:id="594558674">
      <w:bodyDiv w:val="1"/>
      <w:marLeft w:val="0"/>
      <w:marRight w:val="0"/>
      <w:marTop w:val="0"/>
      <w:marBottom w:val="0"/>
      <w:divBdr>
        <w:top w:val="none" w:sz="0" w:space="0" w:color="auto"/>
        <w:left w:val="none" w:sz="0" w:space="0" w:color="auto"/>
        <w:bottom w:val="none" w:sz="0" w:space="0" w:color="auto"/>
        <w:right w:val="none" w:sz="0" w:space="0" w:color="auto"/>
      </w:divBdr>
    </w:div>
    <w:div w:id="827401970">
      <w:bodyDiv w:val="1"/>
      <w:marLeft w:val="0"/>
      <w:marRight w:val="0"/>
      <w:marTop w:val="0"/>
      <w:marBottom w:val="0"/>
      <w:divBdr>
        <w:top w:val="none" w:sz="0" w:space="0" w:color="auto"/>
        <w:left w:val="none" w:sz="0" w:space="0" w:color="auto"/>
        <w:bottom w:val="none" w:sz="0" w:space="0" w:color="auto"/>
        <w:right w:val="none" w:sz="0" w:space="0" w:color="auto"/>
      </w:divBdr>
    </w:div>
    <w:div w:id="204092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18" Type="http://schemas.openxmlformats.org/officeDocument/2006/relationships/chart" Target="charts/chart13.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chart" Target="charts/chart2.xml"/><Relationship Id="rId12" Type="http://schemas.openxmlformats.org/officeDocument/2006/relationships/chart" Target="charts/chart7.xml"/><Relationship Id="rId17" Type="http://schemas.openxmlformats.org/officeDocument/2006/relationships/chart" Target="charts/chart12.xml"/><Relationship Id="rId2" Type="http://schemas.openxmlformats.org/officeDocument/2006/relationships/settings" Target="settings.xml"/><Relationship Id="rId16" Type="http://schemas.openxmlformats.org/officeDocument/2006/relationships/chart" Target="charts/chart11.xml"/><Relationship Id="rId20" Type="http://schemas.openxmlformats.org/officeDocument/2006/relationships/chart" Target="charts/chart15.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endnotes" Target="endnotes.xml"/><Relationship Id="rId15" Type="http://schemas.openxmlformats.org/officeDocument/2006/relationships/chart" Target="charts/chart10.xml"/><Relationship Id="rId23" Type="http://schemas.openxmlformats.org/officeDocument/2006/relationships/theme" Target="theme/theme1.xml"/><Relationship Id="rId10" Type="http://schemas.openxmlformats.org/officeDocument/2006/relationships/chart" Target="charts/chart5.xml"/><Relationship Id="rId19" Type="http://schemas.openxmlformats.org/officeDocument/2006/relationships/chart" Target="charts/chart14.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chart" Target="charts/chart9.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[Book1]Sheet4!ピボットテーブル16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solidFill>
                  <a:schemeClr val="tx1"/>
                </a:solidFill>
                <a:latin typeface="UD デジタル 教科書体 NK-R" panose="02020400000000000000" pitchFamily="18" charset="-128"/>
                <a:ea typeface="UD デジタル 教科書体 NK-R" panose="02020400000000000000" pitchFamily="18" charset="-128"/>
              </a:rPr>
              <a:t>①　担当者の年齢</a:t>
            </a:r>
            <a:r>
              <a:rPr lang="ja-JP" altLang="en-US"/>
              <a:t>　</a:t>
            </a:r>
          </a:p>
        </c:rich>
      </c:tx>
      <c:layout>
        <c:manualLayout>
          <c:xMode val="edge"/>
          <c:yMode val="edge"/>
          <c:x val="1.7602704642602541E-2"/>
          <c:y val="3.74144546261160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s>
    <c:plotArea>
      <c:layout/>
      <c:pieChart>
        <c:varyColors val="1"/>
        <c:ser>
          <c:idx val="0"/>
          <c:order val="0"/>
          <c:tx>
            <c:strRef>
              <c:f>Sheet4!$B$3</c:f>
              <c:strCache>
                <c:ptCount val="1"/>
                <c:pt idx="0">
                  <c:v>集計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44A-46A5-9740-AC03626D20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44A-46A5-9740-AC03626D20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44A-46A5-9740-AC03626D20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44A-46A5-9740-AC03626D20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44A-46A5-9740-AC03626D20C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Sheet4!$A$4:$A$8</c:f>
              <c:strCache>
                <c:ptCount val="5"/>
                <c:pt idx="0">
                  <c:v>～29歳</c:v>
                </c:pt>
                <c:pt idx="1">
                  <c:v>30～39歳</c:v>
                </c:pt>
                <c:pt idx="2">
                  <c:v>40～49歳</c:v>
                </c:pt>
                <c:pt idx="3">
                  <c:v>50～59歳</c:v>
                </c:pt>
                <c:pt idx="4">
                  <c:v>60歳～</c:v>
                </c:pt>
              </c:strCache>
            </c:strRef>
          </c:cat>
          <c:val>
            <c:numRef>
              <c:f>Sheet4!$B$4:$B$8</c:f>
              <c:numCache>
                <c:formatCode>General</c:formatCode>
                <c:ptCount val="5"/>
                <c:pt idx="0">
                  <c:v>5</c:v>
                </c:pt>
                <c:pt idx="1">
                  <c:v>10</c:v>
                </c:pt>
                <c:pt idx="2">
                  <c:v>23</c:v>
                </c:pt>
                <c:pt idx="3">
                  <c:v>39</c:v>
                </c:pt>
                <c:pt idx="4">
                  <c:v>12</c:v>
                </c:pt>
              </c:numCache>
            </c:numRef>
          </c:val>
          <c:extLst>
            <c:ext xmlns:c16="http://schemas.microsoft.com/office/drawing/2014/chart" uri="{C3380CC4-5D6E-409C-BE32-E72D297353CC}">
              <c16:uniqueId val="{0000000A-C44A-46A5-9740-AC03626D20C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[まとめ用　静言研アンケート の配布版（回答）最新版3.xlsx]Sheet1!ピボットテーブル3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solidFill>
                  <a:schemeClr val="tx1"/>
                </a:solidFill>
                <a:latin typeface="UD デジタル 教科書体 NK-R" panose="02020400000000000000" pitchFamily="18" charset="-128"/>
                <a:ea typeface="UD デジタル 教科書体 NK-R" panose="02020400000000000000" pitchFamily="18" charset="-128"/>
              </a:rPr>
              <a:t>①　巡回指導の実施状況（</a:t>
            </a:r>
            <a:r>
              <a:rPr lang="en-US" altLang="ja-JP" sz="1200" b="1">
                <a:solidFill>
                  <a:schemeClr val="tx1"/>
                </a:solidFill>
                <a:latin typeface="UD デジタル 教科書体 NK-R" panose="02020400000000000000" pitchFamily="18" charset="-128"/>
                <a:ea typeface="UD デジタル 教科書体 NK-R" panose="02020400000000000000" pitchFamily="18" charset="-128"/>
              </a:rPr>
              <a:t>53</a:t>
            </a:r>
            <a:r>
              <a:rPr lang="ja-JP" altLang="en-US" sz="1200" b="1">
                <a:solidFill>
                  <a:schemeClr val="tx1"/>
                </a:solidFill>
                <a:latin typeface="UD デジタル 教科書体 NK-R" panose="02020400000000000000" pitchFamily="18" charset="-128"/>
                <a:ea typeface="UD デジタル 教科書体 NK-R" panose="02020400000000000000" pitchFamily="18" charset="-128"/>
              </a:rPr>
              <a:t>校）</a:t>
            </a:r>
            <a:endParaRPr lang="en-US" altLang="ja-JP" sz="1200" b="1">
              <a:solidFill>
                <a:schemeClr val="tx1"/>
              </a:solidFill>
              <a:latin typeface="UD デジタル 教科書体 NK-R" panose="02020400000000000000" pitchFamily="18" charset="-128"/>
              <a:ea typeface="UD デジタル 教科書体 NK-R" panose="02020400000000000000" pitchFamily="18" charset="-128"/>
            </a:endParaRPr>
          </a:p>
        </c:rich>
      </c:tx>
      <c:layout>
        <c:manualLayout>
          <c:xMode val="edge"/>
          <c:yMode val="edge"/>
          <c:x val="2.4701224846894122E-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ivotFmts>
      <c:pivotFmt>
        <c:idx val="0"/>
        <c:spPr>
          <a:solidFill>
            <a:schemeClr val="accent1"/>
          </a:solidFill>
          <a:ln w="19050">
            <a:solidFill>
              <a:schemeClr val="lt1"/>
            </a:solidFill>
          </a:ln>
          <a:effectLst/>
        </c:spPr>
        <c:marker>
          <c:symbol val="none"/>
        </c:marker>
        <c:dLbl>
          <c:idx val="0"/>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dLbl>
          <c:idx val="0"/>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3A36E4D0-2EEB-4558-BCCD-988C54EA7589}" type="CATEGORYNAME">
                  <a:rPr lang="ja-JP" altLang="en-US"/>
                  <a:pPr>
                    <a:defRPr sz="900" b="0" i="0" u="none" strike="noStrike" kern="1200" baseline="0">
                      <a:solidFill>
                        <a:schemeClr val="dk1">
                          <a:lumMod val="65000"/>
                          <a:lumOff val="35000"/>
                        </a:schemeClr>
                      </a:solidFill>
                      <a:latin typeface="+mn-lt"/>
                      <a:ea typeface="+mn-ea"/>
                      <a:cs typeface="+mn-cs"/>
                    </a:defRPr>
                  </a:pPr>
                  <a:t>[分類名]</a:t>
                </a:fld>
                <a:r>
                  <a:rPr lang="ja-JP" altLang="en-US" baseline="0"/>
                  <a:t>
</a:t>
                </a:r>
                <a:fld id="{C2C636CA-A1B8-4515-91B0-412CFDC9B85B}" type="PERCENTAGE">
                  <a:rPr lang="en-US" altLang="ja-JP" baseline="0"/>
                  <a:pPr>
                    <a:defRPr sz="900" b="0" i="0" u="none" strike="noStrike" kern="1200" baseline="0">
                      <a:solidFill>
                        <a:schemeClr val="dk1">
                          <a:lumMod val="65000"/>
                          <a:lumOff val="35000"/>
                        </a:schemeClr>
                      </a:solidFill>
                      <a:latin typeface="+mn-lt"/>
                      <a:ea typeface="+mn-ea"/>
                      <a:cs typeface="+mn-cs"/>
                    </a:defRPr>
                  </a:pPr>
                  <a:t>[パーセンテージ]</a:t>
                </a:fld>
                <a:r>
                  <a:rPr lang="ja-JP" altLang="en-US" baseline="0"/>
                  <a:t>　</a:t>
                </a:r>
                <a:r>
                  <a:rPr lang="en-US" altLang="ja-JP" baseline="0"/>
                  <a:t>19</a:t>
                </a:r>
                <a:r>
                  <a:rPr lang="ja-JP" altLang="en-US" baseline="0"/>
                  <a:t>校</a:t>
                </a:r>
              </a:p>
            </c:rich>
          </c:tx>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Lst>
        </c:dLbl>
      </c:pivotFmt>
      <c:pivotFmt>
        <c:idx val="2"/>
        <c:spPr>
          <a:solidFill>
            <a:schemeClr val="accent2"/>
          </a:solidFill>
          <a:ln w="19050">
            <a:solidFill>
              <a:schemeClr val="lt1"/>
            </a:solidFill>
          </a:ln>
          <a:effectLst/>
        </c:spPr>
        <c:dLbl>
          <c:idx val="0"/>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2D188E1-0FE2-478D-A4AF-D3435F9897A3}" type="CATEGORYNAME">
                  <a:rPr lang="ja-JP" altLang="en-US"/>
                  <a:pPr>
                    <a:defRPr sz="900" b="0" i="0" u="none" strike="noStrike" kern="1200" baseline="0">
                      <a:solidFill>
                        <a:schemeClr val="dk1">
                          <a:lumMod val="65000"/>
                          <a:lumOff val="35000"/>
                        </a:schemeClr>
                      </a:solidFill>
                      <a:latin typeface="+mn-lt"/>
                      <a:ea typeface="+mn-ea"/>
                      <a:cs typeface="+mn-cs"/>
                    </a:defRPr>
                  </a:pPr>
                  <a:t>[分類名]</a:t>
                </a:fld>
                <a:r>
                  <a:rPr lang="ja-JP" altLang="en-US" baseline="0"/>
                  <a:t>
</a:t>
                </a:r>
                <a:fld id="{72AA9A9A-0F7E-4D4E-B937-70489D228F9A}" type="PERCENTAGE">
                  <a:rPr lang="en-US" altLang="ja-JP" baseline="0"/>
                  <a:pPr>
                    <a:defRPr sz="900" b="0" i="0" u="none" strike="noStrike" kern="1200" baseline="0">
                      <a:solidFill>
                        <a:schemeClr val="dk1">
                          <a:lumMod val="65000"/>
                          <a:lumOff val="35000"/>
                        </a:schemeClr>
                      </a:solidFill>
                      <a:latin typeface="+mn-lt"/>
                      <a:ea typeface="+mn-ea"/>
                      <a:cs typeface="+mn-cs"/>
                    </a:defRPr>
                  </a:pPr>
                  <a:t>[パーセンテージ]</a:t>
                </a:fld>
                <a:r>
                  <a:rPr lang="ja-JP" altLang="en-US" baseline="0"/>
                  <a:t>　</a:t>
                </a:r>
                <a:r>
                  <a:rPr lang="en-US" altLang="ja-JP" baseline="0"/>
                  <a:t>34</a:t>
                </a:r>
                <a:r>
                  <a:rPr lang="ja-JP" altLang="en-US" baseline="0"/>
                  <a:t>校</a:t>
                </a:r>
              </a:p>
            </c:rich>
          </c:tx>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Lst>
        </c:dLbl>
      </c:pivotFmt>
      <c:pivotFmt>
        <c:idx val="3"/>
        <c:spPr>
          <a:solidFill>
            <a:schemeClr val="accent1"/>
          </a:solidFill>
          <a:ln w="19050">
            <a:solidFill>
              <a:schemeClr val="lt1"/>
            </a:solidFill>
          </a:ln>
          <a:effectLst/>
        </c:spPr>
        <c:marker>
          <c:symbol val="none"/>
        </c:marker>
        <c:dLbl>
          <c:idx val="0"/>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4"/>
        <c:spPr>
          <a:solidFill>
            <a:schemeClr val="accent1"/>
          </a:solidFill>
          <a:ln w="19050">
            <a:solidFill>
              <a:schemeClr val="lt1"/>
            </a:solidFill>
          </a:ln>
          <a:effectLst/>
        </c:spPr>
        <c:dLbl>
          <c:idx val="0"/>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3A36E4D0-2EEB-4558-BCCD-988C54EA7589}" type="CATEGORYNAME">
                  <a:rPr lang="ja-JP" altLang="en-US"/>
                  <a:pPr>
                    <a:defRPr sz="900" b="0" i="0" u="none" strike="noStrike" kern="1200" baseline="0">
                      <a:solidFill>
                        <a:schemeClr val="dk1">
                          <a:lumMod val="65000"/>
                          <a:lumOff val="35000"/>
                        </a:schemeClr>
                      </a:solidFill>
                      <a:latin typeface="+mn-lt"/>
                      <a:ea typeface="+mn-ea"/>
                      <a:cs typeface="+mn-cs"/>
                    </a:defRPr>
                  </a:pPr>
                  <a:t>[分類名]</a:t>
                </a:fld>
                <a:r>
                  <a:rPr lang="ja-JP" altLang="en-US" baseline="0"/>
                  <a:t>
</a:t>
                </a:r>
                <a:fld id="{C2C636CA-A1B8-4515-91B0-412CFDC9B85B}" type="PERCENTAGE">
                  <a:rPr lang="en-US" altLang="ja-JP" baseline="0"/>
                  <a:pPr>
                    <a:defRPr sz="900" b="0" i="0" u="none" strike="noStrike" kern="1200" baseline="0">
                      <a:solidFill>
                        <a:schemeClr val="dk1">
                          <a:lumMod val="65000"/>
                          <a:lumOff val="35000"/>
                        </a:schemeClr>
                      </a:solidFill>
                      <a:latin typeface="+mn-lt"/>
                      <a:ea typeface="+mn-ea"/>
                      <a:cs typeface="+mn-cs"/>
                    </a:defRPr>
                  </a:pPr>
                  <a:t>[パーセンテージ]</a:t>
                </a:fld>
                <a:r>
                  <a:rPr lang="ja-JP" altLang="en-US" baseline="0"/>
                  <a:t>　</a:t>
                </a:r>
                <a:r>
                  <a:rPr lang="en-US" altLang="ja-JP" baseline="0"/>
                  <a:t>19</a:t>
                </a:r>
                <a:r>
                  <a:rPr lang="ja-JP" altLang="en-US" baseline="0"/>
                  <a:t>校</a:t>
                </a:r>
              </a:p>
            </c:rich>
          </c:tx>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Lst>
        </c:dLbl>
      </c:pivotFmt>
      <c:pivotFmt>
        <c:idx val="5"/>
        <c:spPr>
          <a:solidFill>
            <a:schemeClr val="accent1"/>
          </a:solidFill>
          <a:ln w="19050">
            <a:solidFill>
              <a:schemeClr val="lt1"/>
            </a:solidFill>
          </a:ln>
          <a:effectLst/>
        </c:spPr>
        <c:dLbl>
          <c:idx val="0"/>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2D188E1-0FE2-478D-A4AF-D3435F9897A3}" type="CATEGORYNAME">
                  <a:rPr lang="ja-JP" altLang="en-US"/>
                  <a:pPr>
                    <a:defRPr sz="900" b="0" i="0" u="none" strike="noStrike" kern="1200" baseline="0">
                      <a:solidFill>
                        <a:schemeClr val="dk1">
                          <a:lumMod val="65000"/>
                          <a:lumOff val="35000"/>
                        </a:schemeClr>
                      </a:solidFill>
                      <a:latin typeface="+mn-lt"/>
                      <a:ea typeface="+mn-ea"/>
                      <a:cs typeface="+mn-cs"/>
                    </a:defRPr>
                  </a:pPr>
                  <a:t>[分類名]</a:t>
                </a:fld>
                <a:r>
                  <a:rPr lang="ja-JP" altLang="en-US" baseline="0"/>
                  <a:t>
</a:t>
                </a:r>
                <a:fld id="{72AA9A9A-0F7E-4D4E-B937-70489D228F9A}" type="PERCENTAGE">
                  <a:rPr lang="en-US" altLang="ja-JP" baseline="0"/>
                  <a:pPr>
                    <a:defRPr sz="900" b="0" i="0" u="none" strike="noStrike" kern="1200" baseline="0">
                      <a:solidFill>
                        <a:schemeClr val="dk1">
                          <a:lumMod val="65000"/>
                          <a:lumOff val="35000"/>
                        </a:schemeClr>
                      </a:solidFill>
                      <a:latin typeface="+mn-lt"/>
                      <a:ea typeface="+mn-ea"/>
                      <a:cs typeface="+mn-cs"/>
                    </a:defRPr>
                  </a:pPr>
                  <a:t>[パーセンテージ]</a:t>
                </a:fld>
                <a:r>
                  <a:rPr lang="ja-JP" altLang="en-US" baseline="0"/>
                  <a:t>　</a:t>
                </a:r>
                <a:r>
                  <a:rPr lang="en-US" altLang="ja-JP" baseline="0"/>
                  <a:t>34</a:t>
                </a:r>
                <a:r>
                  <a:rPr lang="ja-JP" altLang="en-US" baseline="0"/>
                  <a:t>校</a:t>
                </a:r>
              </a:p>
            </c:rich>
          </c:tx>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Lst>
        </c:dLbl>
      </c:pivotFmt>
      <c:pivotFmt>
        <c:idx val="6"/>
        <c:spPr>
          <a:solidFill>
            <a:schemeClr val="accent1"/>
          </a:solidFill>
          <a:ln w="19050">
            <a:solidFill>
              <a:schemeClr val="lt1"/>
            </a:solidFill>
          </a:ln>
          <a:effectLst/>
        </c:spPr>
        <c:marker>
          <c:symbol val="none"/>
        </c:marker>
        <c:dLbl>
          <c:idx val="0"/>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
        <c:spPr>
          <a:solidFill>
            <a:schemeClr val="accent1"/>
          </a:solidFill>
          <a:ln w="19050">
            <a:solidFill>
              <a:schemeClr val="lt1"/>
            </a:solidFill>
          </a:ln>
          <a:effectLst/>
        </c:spPr>
        <c:dLbl>
          <c:idx val="0"/>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3A36E4D0-2EEB-4558-BCCD-988C54EA7589}" type="CATEGORYNAME">
                  <a:rPr lang="ja-JP" altLang="en-US"/>
                  <a:pPr>
                    <a:defRPr sz="900" b="0" i="0" u="none" strike="noStrike" kern="1200" baseline="0">
                      <a:solidFill>
                        <a:schemeClr val="dk1">
                          <a:lumMod val="65000"/>
                          <a:lumOff val="35000"/>
                        </a:schemeClr>
                      </a:solidFill>
                      <a:latin typeface="+mn-lt"/>
                      <a:ea typeface="+mn-ea"/>
                      <a:cs typeface="+mn-cs"/>
                    </a:defRPr>
                  </a:pPr>
                  <a:t>[分類名]</a:t>
                </a:fld>
                <a:r>
                  <a:rPr lang="ja-JP" altLang="en-US" baseline="0"/>
                  <a:t>
</a:t>
                </a:r>
                <a:fld id="{C2C636CA-A1B8-4515-91B0-412CFDC9B85B}" type="PERCENTAGE">
                  <a:rPr lang="en-US" altLang="ja-JP" baseline="0"/>
                  <a:pPr>
                    <a:defRPr sz="900" b="0" i="0" u="none" strike="noStrike" kern="1200" baseline="0">
                      <a:solidFill>
                        <a:schemeClr val="dk1">
                          <a:lumMod val="65000"/>
                          <a:lumOff val="35000"/>
                        </a:schemeClr>
                      </a:solidFill>
                      <a:latin typeface="+mn-lt"/>
                      <a:ea typeface="+mn-ea"/>
                      <a:cs typeface="+mn-cs"/>
                    </a:defRPr>
                  </a:pPr>
                  <a:t>[パーセンテージ]</a:t>
                </a:fld>
                <a:r>
                  <a:rPr lang="ja-JP" altLang="en-US" baseline="0"/>
                  <a:t>　</a:t>
                </a:r>
                <a:r>
                  <a:rPr lang="en-US" altLang="ja-JP" baseline="0"/>
                  <a:t>19</a:t>
                </a:r>
                <a:r>
                  <a:rPr lang="ja-JP" altLang="en-US" baseline="0"/>
                  <a:t>校</a:t>
                </a:r>
              </a:p>
            </c:rich>
          </c:tx>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Lst>
        </c:dLbl>
      </c:pivotFmt>
      <c:pivotFmt>
        <c:idx val="8"/>
        <c:spPr>
          <a:solidFill>
            <a:schemeClr val="accent1"/>
          </a:solidFill>
          <a:ln w="19050">
            <a:solidFill>
              <a:schemeClr val="lt1"/>
            </a:solidFill>
          </a:ln>
          <a:effectLst/>
        </c:spPr>
        <c:dLbl>
          <c:idx val="0"/>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2D188E1-0FE2-478D-A4AF-D3435F9897A3}" type="CATEGORYNAME">
                  <a:rPr lang="ja-JP" altLang="en-US"/>
                  <a:pPr>
                    <a:defRPr sz="900" b="0" i="0" u="none" strike="noStrike" kern="1200" baseline="0">
                      <a:solidFill>
                        <a:schemeClr val="dk1">
                          <a:lumMod val="65000"/>
                          <a:lumOff val="35000"/>
                        </a:schemeClr>
                      </a:solidFill>
                      <a:latin typeface="+mn-lt"/>
                      <a:ea typeface="+mn-ea"/>
                      <a:cs typeface="+mn-cs"/>
                    </a:defRPr>
                  </a:pPr>
                  <a:t>[分類名]</a:t>
                </a:fld>
                <a:r>
                  <a:rPr lang="ja-JP" altLang="en-US" baseline="0"/>
                  <a:t>
</a:t>
                </a:r>
                <a:fld id="{72AA9A9A-0F7E-4D4E-B937-70489D228F9A}" type="PERCENTAGE">
                  <a:rPr lang="en-US" altLang="ja-JP" baseline="0"/>
                  <a:pPr>
                    <a:defRPr sz="900" b="0" i="0" u="none" strike="noStrike" kern="1200" baseline="0">
                      <a:solidFill>
                        <a:schemeClr val="dk1">
                          <a:lumMod val="65000"/>
                          <a:lumOff val="35000"/>
                        </a:schemeClr>
                      </a:solidFill>
                      <a:latin typeface="+mn-lt"/>
                      <a:ea typeface="+mn-ea"/>
                      <a:cs typeface="+mn-cs"/>
                    </a:defRPr>
                  </a:pPr>
                  <a:t>[パーセンテージ]</a:t>
                </a:fld>
                <a:r>
                  <a:rPr lang="ja-JP" altLang="en-US" baseline="0"/>
                  <a:t>　</a:t>
                </a:r>
                <a:r>
                  <a:rPr lang="en-US" altLang="ja-JP" baseline="0"/>
                  <a:t>34</a:t>
                </a:r>
                <a:r>
                  <a:rPr lang="ja-JP" altLang="en-US" baseline="0"/>
                  <a:t>校</a:t>
                </a:r>
              </a:p>
            </c:rich>
          </c:tx>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Lst>
        </c:dLbl>
      </c:pivotFmt>
    </c:pivotFmts>
    <c:plotArea>
      <c:layout/>
      <c:pieChart>
        <c:varyColors val="1"/>
        <c:ser>
          <c:idx val="0"/>
          <c:order val="0"/>
          <c:tx>
            <c:strRef>
              <c:f>Sheet1!$B$3</c:f>
              <c:strCache>
                <c:ptCount val="1"/>
                <c:pt idx="0">
                  <c:v>集計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EBB-4DB7-88A0-20F3C6C835E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EBB-4DB7-88A0-20F3C6C835E3}"/>
              </c:ext>
            </c:extLst>
          </c:dPt>
          <c:dLbls>
            <c:dLbl>
              <c:idx val="0"/>
              <c:tx>
                <c:rich>
                  <a:bodyPr/>
                  <a:lstStyle/>
                  <a:p>
                    <a:fld id="{3A36E4D0-2EEB-4558-BCCD-988C54EA7589}" type="CATEGORYNAME">
                      <a:rPr lang="ja-JP" altLang="en-US"/>
                      <a:pPr/>
                      <a:t>[分類名]</a:t>
                    </a:fld>
                    <a:r>
                      <a:rPr lang="ja-JP" altLang="en-US" baseline="0"/>
                      <a:t>
</a:t>
                    </a:r>
                    <a:fld id="{C2C636CA-A1B8-4515-91B0-412CFDC9B85B}" type="PERCENTAGE">
                      <a:rPr lang="en-US" altLang="ja-JP" baseline="0"/>
                      <a:pPr/>
                      <a:t>[パーセンテージ]</a:t>
                    </a:fld>
                    <a:r>
                      <a:rPr lang="ja-JP" altLang="en-US" baseline="0"/>
                      <a:t>　</a:t>
                    </a:r>
                    <a:r>
                      <a:rPr lang="en-US" altLang="ja-JP" baseline="0"/>
                      <a:t>19</a:t>
                    </a:r>
                    <a:r>
                      <a:rPr lang="ja-JP" altLang="en-US" baseline="0"/>
                      <a:t>校</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EBB-4DB7-88A0-20F3C6C835E3}"/>
                </c:ext>
              </c:extLst>
            </c:dLbl>
            <c:dLbl>
              <c:idx val="1"/>
              <c:tx>
                <c:rich>
                  <a:bodyPr/>
                  <a:lstStyle/>
                  <a:p>
                    <a:fld id="{42D188E1-0FE2-478D-A4AF-D3435F9897A3}" type="CATEGORYNAME">
                      <a:rPr lang="ja-JP" altLang="en-US"/>
                      <a:pPr/>
                      <a:t>[分類名]</a:t>
                    </a:fld>
                    <a:r>
                      <a:rPr lang="ja-JP" altLang="en-US" baseline="0"/>
                      <a:t>
</a:t>
                    </a:r>
                    <a:fld id="{72AA9A9A-0F7E-4D4E-B937-70489D228F9A}" type="PERCENTAGE">
                      <a:rPr lang="en-US" altLang="ja-JP" baseline="0"/>
                      <a:pPr/>
                      <a:t>[パーセンテージ]</a:t>
                    </a:fld>
                    <a:r>
                      <a:rPr lang="ja-JP" altLang="en-US" baseline="0"/>
                      <a:t>　</a:t>
                    </a:r>
                    <a:r>
                      <a:rPr lang="en-US" altLang="ja-JP" baseline="0"/>
                      <a:t>34</a:t>
                    </a:r>
                    <a:r>
                      <a:rPr lang="ja-JP" altLang="en-US" baseline="0"/>
                      <a:t>校</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BB-4DB7-88A0-20F3C6C835E3}"/>
                </c:ext>
              </c:extLst>
            </c:dLbl>
            <c:spPr>
              <a:solidFill>
                <a:srgbClr val="FFFFFF"/>
              </a:solidFill>
              <a:ln>
                <a:solidFill>
                  <a:srgbClr val="000000">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Sheet1!$A$4:$A$5</c:f>
              <c:strCache>
                <c:ptCount val="2"/>
                <c:pt idx="0">
                  <c:v>実施</c:v>
                </c:pt>
                <c:pt idx="1">
                  <c:v>未実施</c:v>
                </c:pt>
              </c:strCache>
            </c:strRef>
          </c:cat>
          <c:val>
            <c:numRef>
              <c:f>Sheet1!$B$4:$B$5</c:f>
              <c:numCache>
                <c:formatCode>General</c:formatCode>
                <c:ptCount val="2"/>
                <c:pt idx="0">
                  <c:v>19</c:v>
                </c:pt>
                <c:pt idx="1">
                  <c:v>34</c:v>
                </c:pt>
              </c:numCache>
            </c:numRef>
          </c:val>
          <c:extLst>
            <c:ext xmlns:c16="http://schemas.microsoft.com/office/drawing/2014/chart" uri="{C3380CC4-5D6E-409C-BE32-E72D297353CC}">
              <c16:uniqueId val="{00000004-4EBB-4DB7-88A0-20F3C6C835E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[アンケートまとめメモ.xlsx]Sheet17!ピボットテーブル33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solidFill>
                  <a:schemeClr val="tx1"/>
                </a:solidFill>
                <a:latin typeface="UD デジタル 教科書体 NK-R" panose="02020400000000000000" pitchFamily="18" charset="-128"/>
                <a:ea typeface="UD デジタル 教科書体 NK-R" panose="02020400000000000000" pitchFamily="18" charset="-128"/>
              </a:rPr>
              <a:t>② 巡回指導に関する担当者の意向</a:t>
            </a:r>
          </a:p>
        </c:rich>
      </c:tx>
      <c:layout>
        <c:manualLayout>
          <c:xMode val="edge"/>
          <c:yMode val="edge"/>
          <c:x val="1.6830013895321905E-2"/>
          <c:y val="3.62333070224412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ivotFmts>
      <c:pivotFmt>
        <c:idx val="0"/>
        <c:spPr>
          <a:solidFill>
            <a:schemeClr val="accent1"/>
          </a:solidFill>
          <a:ln w="19050">
            <a:solidFill>
              <a:schemeClr val="lt1"/>
            </a:solidFill>
          </a:ln>
          <a:effectLst/>
        </c:spPr>
        <c:marker>
          <c:symbol val="none"/>
        </c:marker>
      </c:pivotFmt>
      <c:pivotFmt>
        <c:idx val="1"/>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s>
    <c:plotArea>
      <c:layout/>
      <c:pieChart>
        <c:varyColors val="1"/>
        <c:ser>
          <c:idx val="0"/>
          <c:order val="0"/>
          <c:tx>
            <c:strRef>
              <c:f>Sheet17!$B$3</c:f>
              <c:strCache>
                <c:ptCount val="1"/>
                <c:pt idx="0">
                  <c:v>集計</c:v>
                </c:pt>
              </c:strCache>
            </c:strRef>
          </c:tx>
          <c:explosion val="4"/>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05-4E9A-9438-573C5CF94D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05-4E9A-9438-573C5CF94D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05-4E9A-9438-573C5CF94D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05-4E9A-9438-573C5CF94D0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Sheet17!$A$4:$A$7</c:f>
              <c:strCache>
                <c:ptCount val="4"/>
                <c:pt idx="0">
                  <c:v>どちらともいえない</c:v>
                </c:pt>
                <c:pt idx="1">
                  <c:v>必要</c:v>
                </c:pt>
                <c:pt idx="2">
                  <c:v>不要</c:v>
                </c:pt>
                <c:pt idx="3">
                  <c:v>無答</c:v>
                </c:pt>
              </c:strCache>
            </c:strRef>
          </c:cat>
          <c:val>
            <c:numRef>
              <c:f>Sheet17!$B$4:$B$7</c:f>
              <c:numCache>
                <c:formatCode>General</c:formatCode>
                <c:ptCount val="4"/>
                <c:pt idx="0">
                  <c:v>18</c:v>
                </c:pt>
                <c:pt idx="1">
                  <c:v>21</c:v>
                </c:pt>
                <c:pt idx="2">
                  <c:v>5</c:v>
                </c:pt>
                <c:pt idx="3">
                  <c:v>9</c:v>
                </c:pt>
              </c:numCache>
            </c:numRef>
          </c:val>
          <c:extLst>
            <c:ext xmlns:c16="http://schemas.microsoft.com/office/drawing/2014/chart" uri="{C3380CC4-5D6E-409C-BE32-E72D297353CC}">
              <c16:uniqueId val="{00000008-9805-4E9A-9438-573C5CF94D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[アンケートまとめメモ.xlsx]Sheet21!ピボットテーブル36</c:name>
    <c:fmtId val="-1"/>
  </c:pivotSource>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sz="1200" b="1">
                <a:solidFill>
                  <a:schemeClr val="tx1"/>
                </a:solidFill>
                <a:latin typeface="UD デジタル 教科書体 NK-R" panose="02020400000000000000" pitchFamily="18" charset="-128"/>
                <a:ea typeface="UD デジタル 教科書体 NK-R" panose="02020400000000000000" pitchFamily="18" charset="-128"/>
              </a:rPr>
              <a:t>①　適切研修回数（定例研は除く）</a:t>
            </a:r>
          </a:p>
        </c:rich>
      </c:tx>
      <c:layout>
        <c:manualLayout>
          <c:xMode val="edge"/>
          <c:yMode val="edge"/>
          <c:x val="1.7516359294357259E-3"/>
          <c:y val="3.07038978396857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ja-JP"/>
        </a:p>
      </c:txPr>
    </c:title>
    <c:autoTitleDeleted val="0"/>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s>
    <c:plotArea>
      <c:layout/>
      <c:pieChart>
        <c:varyColors val="1"/>
        <c:ser>
          <c:idx val="0"/>
          <c:order val="0"/>
          <c:tx>
            <c:strRef>
              <c:f>Sheet21!$B$3</c:f>
              <c:strCache>
                <c:ptCount val="1"/>
                <c:pt idx="0">
                  <c:v>集計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DE-4004-9175-9C3C044FC8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DE-4004-9175-9C3C044FC8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DE-4004-9175-9C3C044FC8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DE-4004-9175-9C3C044FC8E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8DE-4004-9175-9C3C044FC8E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8DE-4004-9175-9C3C044FC8E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8DE-4004-9175-9C3C044FC8E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8DE-4004-9175-9C3C044FC8E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8DE-4004-9175-9C3C044FC8E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Sheet21!$A$4:$A$12</c:f>
              <c:strCache>
                <c:ptCount val="9"/>
                <c:pt idx="0">
                  <c:v>１回</c:v>
                </c:pt>
                <c:pt idx="1">
                  <c:v>2回</c:v>
                </c:pt>
                <c:pt idx="2">
                  <c:v>3回</c:v>
                </c:pt>
                <c:pt idx="3">
                  <c:v>4回</c:v>
                </c:pt>
                <c:pt idx="4">
                  <c:v>5回</c:v>
                </c:pt>
                <c:pt idx="5">
                  <c:v>6回</c:v>
                </c:pt>
                <c:pt idx="6">
                  <c:v>7回</c:v>
                </c:pt>
                <c:pt idx="7">
                  <c:v>8回</c:v>
                </c:pt>
                <c:pt idx="8">
                  <c:v>(空白)</c:v>
                </c:pt>
              </c:strCache>
            </c:strRef>
          </c:cat>
          <c:val>
            <c:numRef>
              <c:f>Sheet21!$B$4:$B$12</c:f>
              <c:numCache>
                <c:formatCode>General</c:formatCode>
                <c:ptCount val="9"/>
                <c:pt idx="0">
                  <c:v>2</c:v>
                </c:pt>
                <c:pt idx="1">
                  <c:v>8</c:v>
                </c:pt>
                <c:pt idx="2">
                  <c:v>27</c:v>
                </c:pt>
                <c:pt idx="3">
                  <c:v>3</c:v>
                </c:pt>
                <c:pt idx="4">
                  <c:v>7</c:v>
                </c:pt>
                <c:pt idx="5">
                  <c:v>2</c:v>
                </c:pt>
                <c:pt idx="6">
                  <c:v>1</c:v>
                </c:pt>
                <c:pt idx="7">
                  <c:v>2</c:v>
                </c:pt>
              </c:numCache>
            </c:numRef>
          </c:val>
          <c:extLst>
            <c:ext xmlns:c16="http://schemas.microsoft.com/office/drawing/2014/chart" uri="{C3380CC4-5D6E-409C-BE32-E72D297353CC}">
              <c16:uniqueId val="{00000012-78DE-4004-9175-9C3C044FC8E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solidFill>
                  <a:schemeClr val="tx1"/>
                </a:solidFill>
                <a:latin typeface="UD デジタル 教科書体 NK-R" panose="02020400000000000000" pitchFamily="18" charset="-128"/>
                <a:ea typeface="UD デジタル 教科書体 NK-R" panose="02020400000000000000" pitchFamily="18" charset="-128"/>
              </a:rPr>
              <a:t>② 研修形式</a:t>
            </a:r>
          </a:p>
        </c:rich>
      </c:tx>
      <c:layout>
        <c:manualLayout>
          <c:xMode val="edge"/>
          <c:yMode val="edge"/>
          <c:x val="1.3102354125703507E-2"/>
          <c:y val="2.24089523565771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D3-493F-A035-49B76C009E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D3-493F-A035-49B76C009E2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D3-493F-A035-49B76C009E2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4D3-493F-A035-49B76C009E2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4D3-493F-A035-49B76C009E2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4D3-493F-A035-49B76C009E2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4D3-493F-A035-49B76C009E2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Sheet22!$C$2:$C$8</c:f>
              <c:strCache>
                <c:ptCount val="7"/>
                <c:pt idx="0">
                  <c:v>講演会</c:v>
                </c:pt>
                <c:pt idx="1">
                  <c:v>事例検討</c:v>
                </c:pt>
                <c:pt idx="2">
                  <c:v>ワークショップ型</c:v>
                </c:pt>
                <c:pt idx="3">
                  <c:v>話合い型</c:v>
                </c:pt>
                <c:pt idx="4">
                  <c:v>参観型</c:v>
                </c:pt>
                <c:pt idx="5">
                  <c:v>提案型</c:v>
                </c:pt>
                <c:pt idx="6">
                  <c:v>情報交換型</c:v>
                </c:pt>
              </c:strCache>
            </c:strRef>
          </c:cat>
          <c:val>
            <c:numRef>
              <c:f>Sheet22!$D$2:$D$8</c:f>
              <c:numCache>
                <c:formatCode>General</c:formatCode>
                <c:ptCount val="7"/>
                <c:pt idx="0">
                  <c:v>27</c:v>
                </c:pt>
                <c:pt idx="1">
                  <c:v>22</c:v>
                </c:pt>
                <c:pt idx="2">
                  <c:v>11</c:v>
                </c:pt>
                <c:pt idx="3">
                  <c:v>14</c:v>
                </c:pt>
                <c:pt idx="4">
                  <c:v>12</c:v>
                </c:pt>
                <c:pt idx="5">
                  <c:v>6</c:v>
                </c:pt>
                <c:pt idx="6">
                  <c:v>3</c:v>
                </c:pt>
              </c:numCache>
            </c:numRef>
          </c:val>
          <c:extLst>
            <c:ext xmlns:c16="http://schemas.microsoft.com/office/drawing/2014/chart" uri="{C3380CC4-5D6E-409C-BE32-E72D297353CC}">
              <c16:uniqueId val="{0000000E-34D3-493F-A035-49B76C009E24}"/>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200" b="1" baseline="0">
                <a:solidFill>
                  <a:schemeClr val="tx1"/>
                </a:solidFill>
                <a:latin typeface="UD デジタル 教科書体 NK-R" panose="02020400000000000000" pitchFamily="18" charset="-128"/>
                <a:ea typeface="UD デジタル 教科書体 NK-R" panose="02020400000000000000" pitchFamily="18" charset="-128"/>
              </a:rPr>
              <a:t> </a:t>
            </a:r>
            <a:r>
              <a:rPr lang="ja-JP" altLang="en-US" sz="1200" b="1">
                <a:solidFill>
                  <a:schemeClr val="tx1"/>
                </a:solidFill>
                <a:latin typeface="UD デジタル 教科書体 NK-R" panose="02020400000000000000" pitchFamily="18" charset="-128"/>
                <a:ea typeface="UD デジタル 教科書体 NK-R" panose="02020400000000000000" pitchFamily="18" charset="-128"/>
              </a:rPr>
              <a:t>④ 会費の出処</a:t>
            </a:r>
          </a:p>
        </c:rich>
      </c:tx>
      <c:layout>
        <c:manualLayout>
          <c:xMode val="edge"/>
          <c:yMode val="edge"/>
          <c:x val="7.9121740430776217E-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7A-41B1-A9A0-AEC8B32F2A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7A-41B1-A9A0-AEC8B32F2A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7A-41B1-A9A0-AEC8B32F2A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7A-41B1-A9A0-AEC8B32F2A3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Sheet25!$C$9:$C$12</c:f>
              <c:strCache>
                <c:ptCount val="4"/>
                <c:pt idx="0">
                  <c:v>予算あり</c:v>
                </c:pt>
                <c:pt idx="1">
                  <c:v>自費</c:v>
                </c:pt>
                <c:pt idx="2">
                  <c:v>校内諸費</c:v>
                </c:pt>
                <c:pt idx="3">
                  <c:v>その他</c:v>
                </c:pt>
              </c:strCache>
            </c:strRef>
          </c:cat>
          <c:val>
            <c:numRef>
              <c:f>Sheet25!$D$9:$D$12</c:f>
              <c:numCache>
                <c:formatCode>General</c:formatCode>
                <c:ptCount val="4"/>
                <c:pt idx="0">
                  <c:v>23</c:v>
                </c:pt>
                <c:pt idx="1">
                  <c:v>19</c:v>
                </c:pt>
                <c:pt idx="2">
                  <c:v>9</c:v>
                </c:pt>
                <c:pt idx="3">
                  <c:v>2</c:v>
                </c:pt>
              </c:numCache>
            </c:numRef>
          </c:val>
          <c:extLst>
            <c:ext xmlns:c16="http://schemas.microsoft.com/office/drawing/2014/chart" uri="{C3380CC4-5D6E-409C-BE32-E72D297353CC}">
              <c16:uniqueId val="{00000008-FE7A-41B1-A9A0-AEC8B32F2A3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solidFill>
                  <a:schemeClr val="tx1">
                    <a:lumMod val="85000"/>
                    <a:lumOff val="15000"/>
                  </a:schemeClr>
                </a:solidFill>
                <a:latin typeface="UD デジタル 教科書体 NK-R" panose="02020400000000000000" pitchFamily="18" charset="-128"/>
                <a:ea typeface="UD デジタル 教科書体 NK-R" panose="02020400000000000000" pitchFamily="18" charset="-128"/>
              </a:rPr>
              <a:t>① 退級までの年数が決まっているか（２３自治体）</a:t>
            </a:r>
          </a:p>
        </c:rich>
      </c:tx>
      <c:layout>
        <c:manualLayout>
          <c:xMode val="edge"/>
          <c:yMode val="edge"/>
          <c:x val="1.384083044982699E-2"/>
          <c:y val="1.45454545454545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FA-4A12-9347-284CA96358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FA-4A12-9347-284CA96358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FA-4A12-9347-284CA96358CE}"/>
              </c:ext>
            </c:extLst>
          </c:dPt>
          <c:dLbls>
            <c:dLbl>
              <c:idx val="0"/>
              <c:tx>
                <c:rich>
                  <a:bodyPr/>
                  <a:lstStyle/>
                  <a:p>
                    <a:fld id="{14844F4E-D8B9-44BF-AD91-A60BA8DFE767}" type="CATEGORYNAME">
                      <a:rPr lang="ja-JP" altLang="en-US"/>
                      <a:pPr/>
                      <a:t>[分類名]</a:t>
                    </a:fld>
                    <a:r>
                      <a:rPr lang="ja-JP" altLang="en-US"/>
                      <a:t>　</a:t>
                    </a:r>
                    <a:r>
                      <a:rPr lang="en-US" altLang="ja-JP"/>
                      <a:t>14</a:t>
                    </a:r>
                    <a:r>
                      <a:rPr lang="ja-JP" altLang="en-US"/>
                      <a:t>市町</a:t>
                    </a:r>
                    <a:r>
                      <a:rPr lang="ja-JP" altLang="en-US" baseline="0"/>
                      <a:t>
</a:t>
                    </a:r>
                    <a:fld id="{A4E2111C-1EA6-4348-8B6E-59138E6047BA}" type="PERCENTAGE">
                      <a:rPr lang="en-US" altLang="ja-JP" baseline="0"/>
                      <a:pPr/>
                      <a:t>[パーセンテージ]</a:t>
                    </a:fld>
                    <a:endParaRPr lang="ja-JP" alt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CFA-4A12-9347-284CA96358CE}"/>
                </c:ext>
              </c:extLst>
            </c:dLbl>
            <c:dLbl>
              <c:idx val="1"/>
              <c:tx>
                <c:rich>
                  <a:bodyPr/>
                  <a:lstStyle/>
                  <a:p>
                    <a:fld id="{3450CD0B-6FE7-4041-B614-00FCA28C5671}" type="CATEGORYNAME">
                      <a:rPr lang="ja-JP" altLang="en-US"/>
                      <a:pPr/>
                      <a:t>[分類名]</a:t>
                    </a:fld>
                    <a:r>
                      <a:rPr lang="ja-JP" altLang="en-US"/>
                      <a:t>　</a:t>
                    </a:r>
                    <a:r>
                      <a:rPr lang="en-US" altLang="ja-JP"/>
                      <a:t>3</a:t>
                    </a:r>
                    <a:r>
                      <a:rPr lang="ja-JP" altLang="en-US"/>
                      <a:t>市町</a:t>
                    </a:r>
                    <a:r>
                      <a:rPr lang="ja-JP" altLang="en-US" baseline="0"/>
                      <a:t>
</a:t>
                    </a:r>
                    <a:fld id="{32303C4D-80D2-4EF6-8844-F56C6191BF8D}" type="PERCENTAGE">
                      <a:rPr lang="en-US" altLang="ja-JP" baseline="0"/>
                      <a:pPr/>
                      <a:t>[パーセンテージ]</a:t>
                    </a:fld>
                    <a:endParaRPr lang="ja-JP" alt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CFA-4A12-9347-284CA96358CE}"/>
                </c:ext>
              </c:extLst>
            </c:dLbl>
            <c:dLbl>
              <c:idx val="2"/>
              <c:tx>
                <c:rich>
                  <a:bodyPr/>
                  <a:lstStyle/>
                  <a:p>
                    <a:fld id="{5B5F3EA1-2C11-4DCC-B24B-989B5662C710}" type="CATEGORYNAME">
                      <a:rPr lang="ja-JP" altLang="en-US"/>
                      <a:pPr/>
                      <a:t>[分類名]</a:t>
                    </a:fld>
                    <a:r>
                      <a:rPr lang="ja-JP" altLang="en-US"/>
                      <a:t>　６市町</a:t>
                    </a:r>
                    <a:r>
                      <a:rPr lang="ja-JP" altLang="en-US" baseline="0"/>
                      <a:t>
</a:t>
                    </a:r>
                    <a:fld id="{165C6CF1-13F1-447C-89CE-0951502748E7}" type="PERCENTAGE">
                      <a:rPr lang="en-US" altLang="ja-JP" baseline="0"/>
                      <a:pPr/>
                      <a:t>[パーセンテージ]</a:t>
                    </a:fld>
                    <a:endParaRPr lang="ja-JP" alt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CFA-4A12-9347-284CA96358C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Sheet28!$F$2:$F$4</c:f>
              <c:strCache>
                <c:ptCount val="3"/>
                <c:pt idx="0">
                  <c:v>決まっていない</c:v>
                </c:pt>
                <c:pt idx="1">
                  <c:v>2年</c:v>
                </c:pt>
                <c:pt idx="2">
                  <c:v>3年</c:v>
                </c:pt>
              </c:strCache>
            </c:strRef>
          </c:cat>
          <c:val>
            <c:numRef>
              <c:f>Sheet28!$G$2:$G$4</c:f>
              <c:numCache>
                <c:formatCode>General</c:formatCode>
                <c:ptCount val="3"/>
                <c:pt idx="0">
                  <c:v>14</c:v>
                </c:pt>
                <c:pt idx="1">
                  <c:v>3</c:v>
                </c:pt>
                <c:pt idx="2">
                  <c:v>6</c:v>
                </c:pt>
              </c:numCache>
            </c:numRef>
          </c:val>
          <c:extLst>
            <c:ext xmlns:c16="http://schemas.microsoft.com/office/drawing/2014/chart" uri="{C3380CC4-5D6E-409C-BE32-E72D297353CC}">
              <c16:uniqueId val="{00000006-DCFA-4A12-9347-284CA96358C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[Book1]Sheet6!ピボットテーブル26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solidFill>
                  <a:schemeClr val="tx1"/>
                </a:solidFill>
                <a:latin typeface="UD デジタル 教科書体 NK-R" panose="02020400000000000000" pitchFamily="18" charset="-128"/>
                <a:ea typeface="UD デジタル 教科書体 NK-R" panose="02020400000000000000" pitchFamily="18" charset="-128"/>
              </a:rPr>
              <a:t>③　通算通級経験年数</a:t>
            </a:r>
            <a:endParaRPr lang="en-US" altLang="ja-JP" sz="1200" b="1">
              <a:solidFill>
                <a:schemeClr val="tx1"/>
              </a:solidFill>
              <a:latin typeface="UD デジタル 教科書体 NK-R" panose="02020400000000000000" pitchFamily="18" charset="-128"/>
              <a:ea typeface="UD デジタル 教科書体 NK-R" panose="02020400000000000000" pitchFamily="18" charset="-128"/>
            </a:endParaRPr>
          </a:p>
          <a:p>
            <a:pPr>
              <a:defRPr/>
            </a:pPr>
            <a:endParaRPr lang="ja-JP" altLang="en-US"/>
          </a:p>
        </c:rich>
      </c:tx>
      <c:layout>
        <c:manualLayout>
          <c:xMode val="edge"/>
          <c:yMode val="edge"/>
          <c:x val="2.6355066897125669E-2"/>
          <c:y val="2.90171602565427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s>
    <c:plotArea>
      <c:layout/>
      <c:pieChart>
        <c:varyColors val="1"/>
        <c:ser>
          <c:idx val="0"/>
          <c:order val="0"/>
          <c:tx>
            <c:strRef>
              <c:f>Sheet6!$B$3</c:f>
              <c:strCache>
                <c:ptCount val="1"/>
                <c:pt idx="0">
                  <c:v>集計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26-4C28-973D-77C27BF792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26-4C28-973D-77C27BF792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E26-4C28-973D-77C27BF792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E26-4C28-973D-77C27BF7922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Sheet6!$A$4:$A$7</c:f>
              <c:strCache>
                <c:ptCount val="4"/>
                <c:pt idx="0">
                  <c:v>１～３年目</c:v>
                </c:pt>
                <c:pt idx="1">
                  <c:v>10年目～</c:v>
                </c:pt>
                <c:pt idx="2">
                  <c:v>４～６年目</c:v>
                </c:pt>
                <c:pt idx="3">
                  <c:v>７～９年目</c:v>
                </c:pt>
              </c:strCache>
            </c:strRef>
          </c:cat>
          <c:val>
            <c:numRef>
              <c:f>Sheet6!$B$4:$B$7</c:f>
              <c:numCache>
                <c:formatCode>General</c:formatCode>
                <c:ptCount val="4"/>
                <c:pt idx="0">
                  <c:v>50</c:v>
                </c:pt>
                <c:pt idx="1">
                  <c:v>12</c:v>
                </c:pt>
                <c:pt idx="2">
                  <c:v>17</c:v>
                </c:pt>
                <c:pt idx="3">
                  <c:v>10</c:v>
                </c:pt>
              </c:numCache>
            </c:numRef>
          </c:val>
          <c:extLst>
            <c:ext xmlns:c16="http://schemas.microsoft.com/office/drawing/2014/chart" uri="{C3380CC4-5D6E-409C-BE32-E72D297353CC}">
              <c16:uniqueId val="{00000008-DE26-4C28-973D-77C27BF7922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[Book1]Sheet7!ピボットテーブル29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solidFill>
                  <a:schemeClr val="tx1"/>
                </a:solidFill>
                <a:latin typeface="UD デジタル 教科書体 NK-R" panose="02020400000000000000" pitchFamily="18" charset="-128"/>
                <a:ea typeface="UD デジタル 教科書体 NK-R" panose="02020400000000000000" pitchFamily="18" charset="-128"/>
              </a:rPr>
              <a:t>④　勤務実態（各校平均値</a:t>
            </a:r>
            <a:r>
              <a:rPr lang="ja-JP" altLang="en-US" sz="1200">
                <a:solidFill>
                  <a:schemeClr val="tx1"/>
                </a:solidFill>
              </a:rPr>
              <a:t>）</a:t>
            </a:r>
          </a:p>
        </c:rich>
      </c:tx>
      <c:layout>
        <c:manualLayout>
          <c:xMode val="edge"/>
          <c:yMode val="edge"/>
          <c:x val="1.3688434722791836E-2"/>
          <c:y val="3.30660284739434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s>
    <c:plotArea>
      <c:layout/>
      <c:pieChart>
        <c:varyColors val="1"/>
        <c:ser>
          <c:idx val="0"/>
          <c:order val="0"/>
          <c:tx>
            <c:strRef>
              <c:f>Sheet7!$B$3</c:f>
              <c:strCache>
                <c:ptCount val="1"/>
                <c:pt idx="0">
                  <c:v>集計</c:v>
                </c:pt>
              </c:strCache>
            </c:strRef>
          </c:tx>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8F-4130-BEC9-D010E1015B3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8F-4130-BEC9-D010E1015B3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D8F-4130-BEC9-D010E1015B3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D8F-4130-BEC9-D010E1015B3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Sheet7!$A$4:$A$7</c:f>
              <c:strCache>
                <c:ptCount val="4"/>
                <c:pt idx="0">
                  <c:v>やや超過</c:v>
                </c:pt>
                <c:pt idx="1">
                  <c:v>一部の指導者は大幅に超過</c:v>
                </c:pt>
                <c:pt idx="2">
                  <c:v>概ね勤務時間通り</c:v>
                </c:pt>
                <c:pt idx="3">
                  <c:v>大幅に超過</c:v>
                </c:pt>
              </c:strCache>
            </c:strRef>
          </c:cat>
          <c:val>
            <c:numRef>
              <c:f>Sheet7!$B$4:$B$7</c:f>
              <c:numCache>
                <c:formatCode>General</c:formatCode>
                <c:ptCount val="4"/>
                <c:pt idx="0">
                  <c:v>25</c:v>
                </c:pt>
                <c:pt idx="1">
                  <c:v>3</c:v>
                </c:pt>
                <c:pt idx="2">
                  <c:v>14</c:v>
                </c:pt>
                <c:pt idx="3">
                  <c:v>11</c:v>
                </c:pt>
              </c:numCache>
            </c:numRef>
          </c:val>
          <c:extLst>
            <c:ext xmlns:c16="http://schemas.microsoft.com/office/drawing/2014/chart" uri="{C3380CC4-5D6E-409C-BE32-E72D297353CC}">
              <c16:uniqueId val="{00000008-6D8F-4130-BEC9-D010E1015B3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[アンケートまとめメモ.xlsx]Sheet10!ピボットテーブル14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solidFill>
                  <a:schemeClr val="tx1"/>
                </a:solidFill>
                <a:latin typeface="UD デジタル 教科書体 NK-R" panose="02020400000000000000" pitchFamily="18" charset="-128"/>
                <a:ea typeface="UD デジタル 教科書体 NK-R" panose="02020400000000000000" pitchFamily="18" charset="-128"/>
              </a:rPr>
              <a:t>⑧  各校担当者人数（会員外含む）</a:t>
            </a:r>
          </a:p>
        </c:rich>
      </c:tx>
      <c:layout>
        <c:manualLayout>
          <c:xMode val="edge"/>
          <c:yMode val="edge"/>
          <c:x val="8.34083589727669E-3"/>
          <c:y val="1.59154886054118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ivotFmts>
      <c:pivotFmt>
        <c:idx val="0"/>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3"/>
          </a:solidFill>
          <a:ln w="19050">
            <a:solidFill>
              <a:schemeClr val="lt1"/>
            </a:solidFill>
          </a:ln>
          <a:effectLst/>
        </c:spPr>
        <c:dLbl>
          <c:idx val="0"/>
          <c:layout>
            <c:manualLayout>
              <c:x val="-1.3245033112582781E-2"/>
              <c:y val="4.4077127337432218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5"/>
          </a:solidFill>
          <a:ln w="19050">
            <a:solidFill>
              <a:schemeClr val="lt1"/>
            </a:solidFill>
          </a:ln>
          <a:effectLst/>
        </c:spPr>
        <c:dLbl>
          <c:idx val="0"/>
          <c:layout>
            <c:manualLayout>
              <c:x val="2.6490066225165483E-2"/>
              <c:y val="-1.322313820122978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3"/>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dLbl>
          <c:idx val="0"/>
          <c:layout>
            <c:manualLayout>
              <c:x val="-1.3245033112582781E-2"/>
              <c:y val="4.4077127337432218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dLbl>
          <c:idx val="0"/>
          <c:layout>
            <c:manualLayout>
              <c:x val="2.6490066225165483E-2"/>
              <c:y val="-1.322313820122978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9"/>
        <c:spPr>
          <a:solidFill>
            <a:schemeClr val="accent1"/>
          </a:solidFill>
          <a:ln w="19050">
            <a:solidFill>
              <a:schemeClr val="lt1"/>
            </a:solidFill>
          </a:ln>
          <a:effectLst/>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dLbl>
          <c:idx val="0"/>
          <c:layout>
            <c:manualLayout>
              <c:x val="-1.3245033112582781E-2"/>
              <c:y val="4.4077127337432218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dLbl>
          <c:idx val="0"/>
          <c:layout>
            <c:manualLayout>
              <c:x val="2.6490066225165483E-2"/>
              <c:y val="-1.322313820122978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s>
    <c:plotArea>
      <c:layout/>
      <c:pieChart>
        <c:varyColors val="1"/>
        <c:ser>
          <c:idx val="0"/>
          <c:order val="0"/>
          <c:tx>
            <c:strRef>
              <c:f>Sheet10!$B$3</c:f>
              <c:strCache>
                <c:ptCount val="1"/>
                <c:pt idx="0">
                  <c:v>集計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E82-468D-93F2-D2BC88E7C9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E82-468D-93F2-D2BC88E7C9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E82-468D-93F2-D2BC88E7C9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E82-468D-93F2-D2BC88E7C96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E82-468D-93F2-D2BC88E7C969}"/>
              </c:ext>
            </c:extLst>
          </c:dPt>
          <c:dLbls>
            <c:dLbl>
              <c:idx val="2"/>
              <c:layout>
                <c:manualLayout>
                  <c:x val="-1.3245033112582781E-2"/>
                  <c:y val="4.407712733743221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E82-468D-93F2-D2BC88E7C969}"/>
                </c:ext>
              </c:extLst>
            </c:dLbl>
            <c:dLbl>
              <c:idx val="4"/>
              <c:layout>
                <c:manualLayout>
                  <c:x val="2.6490066225165483E-2"/>
                  <c:y val="-1.32231382012297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E82-468D-93F2-D2BC88E7C96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Sheet10!$A$4:$A$8</c:f>
              <c:strCache>
                <c:ptCount val="5"/>
                <c:pt idx="0">
                  <c:v>１人</c:v>
                </c:pt>
                <c:pt idx="1">
                  <c:v>２人</c:v>
                </c:pt>
                <c:pt idx="2">
                  <c:v>３人</c:v>
                </c:pt>
                <c:pt idx="3">
                  <c:v>４人</c:v>
                </c:pt>
                <c:pt idx="4">
                  <c:v>６人</c:v>
                </c:pt>
              </c:strCache>
            </c:strRef>
          </c:cat>
          <c:val>
            <c:numRef>
              <c:f>Sheet10!$B$4:$B$8</c:f>
              <c:numCache>
                <c:formatCode>General</c:formatCode>
                <c:ptCount val="5"/>
                <c:pt idx="0">
                  <c:v>27</c:v>
                </c:pt>
                <c:pt idx="1">
                  <c:v>20</c:v>
                </c:pt>
                <c:pt idx="2">
                  <c:v>4</c:v>
                </c:pt>
                <c:pt idx="3">
                  <c:v>1</c:v>
                </c:pt>
                <c:pt idx="4">
                  <c:v>1</c:v>
                </c:pt>
              </c:numCache>
            </c:numRef>
          </c:val>
          <c:extLst>
            <c:ext xmlns:c16="http://schemas.microsoft.com/office/drawing/2014/chart" uri="{C3380CC4-5D6E-409C-BE32-E72D297353CC}">
              <c16:uniqueId val="{0000000A-8E82-468D-93F2-D2BC88E7C96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pivotSource>
    <c:name>[アンケートまとめメモ.xlsx]Sheet27!ピボットテーブル45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0">
                <a:solidFill>
                  <a:schemeClr val="tx1"/>
                </a:solidFill>
                <a:latin typeface="UD デジタル 教科書体 NK-R" panose="02020400000000000000" pitchFamily="18" charset="-128"/>
                <a:ea typeface="UD デジタル 教科書体 NK-R" panose="02020400000000000000" pitchFamily="18" charset="-128"/>
              </a:rPr>
              <a:t>⑨  指導教室の</a:t>
            </a:r>
            <a:r>
              <a:rPr lang="en-US" altLang="ja-JP" sz="1200" b="0">
                <a:solidFill>
                  <a:schemeClr val="tx1"/>
                </a:solidFill>
                <a:latin typeface="UD デジタル 教科書体 NK-R" panose="02020400000000000000" pitchFamily="18" charset="-128"/>
                <a:ea typeface="UD デジタル 教科書体 NK-R" panose="02020400000000000000" pitchFamily="18" charset="-128"/>
              </a:rPr>
              <a:t>ICT</a:t>
            </a:r>
            <a:r>
              <a:rPr lang="ja-JP" altLang="en-US" sz="1200" b="0">
                <a:solidFill>
                  <a:schemeClr val="tx1"/>
                </a:solidFill>
                <a:latin typeface="UD デジタル 教科書体 NK-R" panose="02020400000000000000" pitchFamily="18" charset="-128"/>
                <a:ea typeface="UD デジタル 教科書体 NK-R" panose="02020400000000000000" pitchFamily="18" charset="-128"/>
              </a:rPr>
              <a:t>環境</a:t>
            </a:r>
          </a:p>
        </c:rich>
      </c:tx>
      <c:layout>
        <c:manualLayout>
          <c:xMode val="edge"/>
          <c:yMode val="edge"/>
          <c:x val="0"/>
          <c:y val="4.16668083876124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s>
    <c:plotArea>
      <c:layout/>
      <c:pieChart>
        <c:varyColors val="1"/>
        <c:ser>
          <c:idx val="0"/>
          <c:order val="0"/>
          <c:tx>
            <c:strRef>
              <c:f>Sheet27!$B$3</c:f>
              <c:strCache>
                <c:ptCount val="1"/>
                <c:pt idx="0">
                  <c:v>集計</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04-4297-999E-8270BF61F99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04-4297-999E-8270BF61F99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04-4297-999E-8270BF61F99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04-4297-999E-8270BF61F9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Sheet27!$A$4:$A$7</c:f>
              <c:strCache>
                <c:ptCount val="4"/>
                <c:pt idx="0">
                  <c:v>ICT環境にあり機材もある</c:v>
                </c:pt>
                <c:pt idx="1">
                  <c:v>ICT環境にあるが機材は私物</c:v>
                </c:pt>
                <c:pt idx="2">
                  <c:v>ICT環境にない</c:v>
                </c:pt>
                <c:pt idx="3">
                  <c:v>ICT環境にあるが使用していない</c:v>
                </c:pt>
              </c:strCache>
            </c:strRef>
          </c:cat>
          <c:val>
            <c:numRef>
              <c:f>Sheet27!$B$4:$B$7</c:f>
              <c:numCache>
                <c:formatCode>General</c:formatCode>
                <c:ptCount val="4"/>
                <c:pt idx="0">
                  <c:v>41</c:v>
                </c:pt>
                <c:pt idx="1">
                  <c:v>2</c:v>
                </c:pt>
                <c:pt idx="2">
                  <c:v>6</c:v>
                </c:pt>
                <c:pt idx="3">
                  <c:v>4</c:v>
                </c:pt>
              </c:numCache>
            </c:numRef>
          </c:val>
          <c:extLst>
            <c:ext xmlns:c16="http://schemas.microsoft.com/office/drawing/2014/chart" uri="{C3380CC4-5D6E-409C-BE32-E72D297353CC}">
              <c16:uniqueId val="{00000008-D504-4297-999E-8270BF61F99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solidFill>
                  <a:schemeClr val="tx1"/>
                </a:solidFill>
                <a:latin typeface="UD デジタル 教科書体 NK-R" panose="02020400000000000000" pitchFamily="18" charset="-128"/>
                <a:ea typeface="UD デジタル 教科書体 NK-R" panose="02020400000000000000" pitchFamily="18" charset="-128"/>
              </a:rPr>
              <a:t>①年度末見込み正規総人数（合計１６６０名）</a:t>
            </a:r>
            <a:endParaRPr lang="en-US" altLang="ja-JP" sz="1200" b="1">
              <a:solidFill>
                <a:schemeClr val="tx1"/>
              </a:solidFill>
              <a:latin typeface="UD デジタル 教科書体 NK-R" panose="02020400000000000000" pitchFamily="18" charset="-128"/>
              <a:ea typeface="UD デジタル 教科書体 NK-R" panose="02020400000000000000" pitchFamily="18" charset="-128"/>
            </a:endParaRPr>
          </a:p>
        </c:rich>
      </c:tx>
      <c:layout>
        <c:manualLayout>
          <c:xMode val="edge"/>
          <c:yMode val="edge"/>
          <c:x val="0"/>
          <c:y val="2.12747796769306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9594237240721085"/>
          <c:y val="0.16353564121699488"/>
          <c:w val="0.47018422070281968"/>
          <c:h val="0.5802273361864582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A4-4808-8338-88C88E179E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A4-4808-8338-88C88E179E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A4-4808-8338-88C88E179E6F}"/>
              </c:ext>
            </c:extLst>
          </c:dPt>
          <c:dLbls>
            <c:dLbl>
              <c:idx val="0"/>
              <c:tx>
                <c:rich>
                  <a:bodyPr/>
                  <a:lstStyle/>
                  <a:p>
                    <a:fld id="{68F27B49-3D01-44A5-B286-190D12A6A779}" type="CATEGORYNAME">
                      <a:rPr lang="ja-JP" altLang="en-US"/>
                      <a:pPr/>
                      <a:t>[分類名]</a:t>
                    </a:fld>
                    <a:r>
                      <a:rPr lang="en-US" altLang="ja-JP" baseline="0"/>
                      <a:t>, </a:t>
                    </a:r>
                    <a:fld id="{69865318-1B41-449C-9EAD-4FA215D27F3F}" type="VALUE">
                      <a:rPr lang="en-US" altLang="ja-JP" baseline="0"/>
                      <a:pPr/>
                      <a:t>[値]</a:t>
                    </a:fld>
                    <a:endParaRPr lang="en-US" altLang="ja-JP" baseline="0"/>
                  </a:p>
                  <a:p>
                    <a:r>
                      <a:rPr lang="en-US" altLang="ja-JP"/>
                      <a:t>35</a:t>
                    </a:r>
                    <a:r>
                      <a:rPr lang="ja-JP" altLang="en-US"/>
                      <a:t>％</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8A4-4808-8338-88C88E179E6F}"/>
                </c:ext>
              </c:extLst>
            </c:dLbl>
            <c:dLbl>
              <c:idx val="1"/>
              <c:tx>
                <c:rich>
                  <a:bodyPr/>
                  <a:lstStyle/>
                  <a:p>
                    <a:fld id="{A86D94A9-2B6F-454C-8D77-426A2D27B3C6}" type="CATEGORYNAME">
                      <a:rPr lang="ja-JP" altLang="en-US"/>
                      <a:pPr/>
                      <a:t>[分類名]</a:t>
                    </a:fld>
                    <a:r>
                      <a:rPr lang="en-US" altLang="ja-JP" baseline="0"/>
                      <a:t>, </a:t>
                    </a:r>
                    <a:fld id="{FBF86559-8A7D-41E0-A5F5-48FC871D6F54}" type="VALUE">
                      <a:rPr lang="en-US" altLang="ja-JP" baseline="0"/>
                      <a:pPr/>
                      <a:t>[値]</a:t>
                    </a:fld>
                    <a:endParaRPr lang="en-US" altLang="ja-JP" baseline="0"/>
                  </a:p>
                  <a:p>
                    <a:r>
                      <a:rPr lang="en-US" altLang="ja-JP"/>
                      <a:t>50</a:t>
                    </a:r>
                    <a:r>
                      <a:rPr lang="ja-JP" altLang="en-US"/>
                      <a:t>％</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8A4-4808-8338-88C88E179E6F}"/>
                </c:ext>
              </c:extLst>
            </c:dLbl>
            <c:dLbl>
              <c:idx val="2"/>
              <c:layout>
                <c:manualLayout>
                  <c:x val="-8.4855370047540499E-2"/>
                  <c:y val="0.14427860696517414"/>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4A3E8EA4-4625-4479-96AB-58C86C9639C2}" type="CATEGORYNAME">
                      <a:rPr lang="ja-JP" altLang="en-US"/>
                      <a:pPr>
                        <a:defRPr/>
                      </a:pPr>
                      <a:t>[分類名]</a:t>
                    </a:fld>
                    <a:r>
                      <a:rPr lang="en-US" altLang="ja-JP" baseline="0"/>
                      <a:t>, </a:t>
                    </a:r>
                    <a:fld id="{A1B52E09-81DC-4940-A67C-4A2430D551FD}" type="VALUE">
                      <a:rPr lang="en-US" altLang="ja-JP" baseline="0"/>
                      <a:pPr>
                        <a:defRPr/>
                      </a:pPr>
                      <a:t>[値]</a:t>
                    </a:fld>
                    <a:endParaRPr lang="en-US" altLang="ja-JP" baseline="0"/>
                  </a:p>
                  <a:p>
                    <a:pPr>
                      <a:defRPr/>
                    </a:pPr>
                    <a:r>
                      <a:rPr lang="en-US" altLang="ja-JP"/>
                      <a:t>14</a:t>
                    </a:r>
                    <a:r>
                      <a:rPr lang="ja-JP" altLang="en-US"/>
                      <a:t>％</a:t>
                    </a:r>
                  </a:p>
                  <a:p>
                    <a:pPr>
                      <a:defRPr/>
                    </a:pPr>
                    <a:endParaRPr lang="ja-JP" altLang="en-US"/>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8.6892786247187132E-2"/>
                      <c:h val="0.20165440513965605"/>
                    </c:manualLayout>
                  </c15:layout>
                  <c15:dlblFieldTable/>
                  <c15:showDataLabelsRange val="0"/>
                </c:ext>
                <c:ext xmlns:c16="http://schemas.microsoft.com/office/drawing/2014/chart" uri="{C3380CC4-5D6E-409C-BE32-E72D297353CC}">
                  <c16:uniqueId val="{00000005-08A4-4808-8338-88C88E179E6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Sheet11!$F$19:$F$21</c:f>
              <c:strCache>
                <c:ptCount val="3"/>
                <c:pt idx="0">
                  <c:v>東部</c:v>
                </c:pt>
                <c:pt idx="1">
                  <c:v>中部</c:v>
                </c:pt>
                <c:pt idx="2">
                  <c:v>西部</c:v>
                </c:pt>
              </c:strCache>
            </c:strRef>
          </c:cat>
          <c:val>
            <c:numRef>
              <c:f>Sheet11!$G$19:$G$21</c:f>
              <c:numCache>
                <c:formatCode>General</c:formatCode>
                <c:ptCount val="3"/>
                <c:pt idx="0">
                  <c:v>597</c:v>
                </c:pt>
                <c:pt idx="1">
                  <c:v>860</c:v>
                </c:pt>
                <c:pt idx="2">
                  <c:v>247</c:v>
                </c:pt>
              </c:numCache>
            </c:numRef>
          </c:val>
          <c:extLst>
            <c:ext xmlns:c16="http://schemas.microsoft.com/office/drawing/2014/chart" uri="{C3380CC4-5D6E-409C-BE32-E72D297353CC}">
              <c16:uniqueId val="{00000006-08A4-4808-8338-88C88E179E6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solidFill>
                  <a:schemeClr val="tx1"/>
                </a:solidFill>
                <a:latin typeface="UD デジタル 教科書体 NK-R" panose="02020400000000000000" pitchFamily="18" charset="-128"/>
                <a:ea typeface="UD デジタル 教科書体 NK-R" panose="02020400000000000000" pitchFamily="18" charset="-128"/>
              </a:rPr>
              <a:t>②　年度末見込み課程外総人数（合計２１３名）</a:t>
            </a:r>
            <a:endParaRPr lang="en-US" altLang="ja-JP" sz="1200" b="1">
              <a:solidFill>
                <a:schemeClr val="tx1"/>
              </a:solidFill>
              <a:latin typeface="UD デジタル 教科書体 NK-R" panose="02020400000000000000" pitchFamily="18" charset="-128"/>
              <a:ea typeface="UD デジタル 教科書体 NK-R" panose="02020400000000000000" pitchFamily="18" charset="-128"/>
            </a:endParaRPr>
          </a:p>
        </c:rich>
      </c:tx>
      <c:layout>
        <c:manualLayout>
          <c:xMode val="edge"/>
          <c:yMode val="edge"/>
          <c:x val="2.270778652668416E-3"/>
          <c:y val="2.61894369271060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37-4647-A1CA-DD5B7A71CA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37-4647-A1CA-DD5B7A71CA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37-4647-A1CA-DD5B7A71CA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Sheet12!$C$51:$C$53</c:f>
              <c:strCache>
                <c:ptCount val="3"/>
                <c:pt idx="0">
                  <c:v>東部</c:v>
                </c:pt>
                <c:pt idx="1">
                  <c:v>中部</c:v>
                </c:pt>
                <c:pt idx="2">
                  <c:v>西部</c:v>
                </c:pt>
              </c:strCache>
            </c:strRef>
          </c:cat>
          <c:val>
            <c:numRef>
              <c:f>Sheet12!$D$51:$D$53</c:f>
              <c:numCache>
                <c:formatCode>General</c:formatCode>
                <c:ptCount val="3"/>
                <c:pt idx="0">
                  <c:v>82</c:v>
                </c:pt>
                <c:pt idx="1">
                  <c:v>68</c:v>
                </c:pt>
                <c:pt idx="2">
                  <c:v>63</c:v>
                </c:pt>
              </c:numCache>
            </c:numRef>
          </c:val>
          <c:extLst>
            <c:ext xmlns:c16="http://schemas.microsoft.com/office/drawing/2014/chart" uri="{C3380CC4-5D6E-409C-BE32-E72D297353CC}">
              <c16:uniqueId val="{00000006-1C37-4647-A1CA-DD5B7A71CA98}"/>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ja-JP" altLang="en-US" sz="1200" b="1">
                <a:solidFill>
                  <a:schemeClr val="tx1"/>
                </a:solidFill>
                <a:latin typeface="UD デジタル 教科書体 NK-R" panose="02020400000000000000" pitchFamily="18" charset="-128"/>
                <a:ea typeface="UD デジタル 教科書体 NK-R" panose="02020400000000000000" pitchFamily="18" charset="-128"/>
              </a:rPr>
              <a:t>⑤　児童学年別内訳</a:t>
            </a:r>
          </a:p>
        </c:rich>
      </c:tx>
      <c:layout>
        <c:manualLayout>
          <c:xMode val="edge"/>
          <c:yMode val="edge"/>
          <c:x val="7.1999160104986607E-3"/>
          <c:y val="2.461538461538461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F2-4A71-9F4D-7A2913F967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F2-4A71-9F4D-7A2913F967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F2-4A71-9F4D-7A2913F9676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F2-4A71-9F4D-7A2913F9676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5F2-4A71-9F4D-7A2913F9676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5F2-4A71-9F4D-7A2913F967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Sheet14!$G$13:$G$18</c:f>
              <c:strCache>
                <c:ptCount val="6"/>
                <c:pt idx="0">
                  <c:v>１年生</c:v>
                </c:pt>
                <c:pt idx="1">
                  <c:v>２年生</c:v>
                </c:pt>
                <c:pt idx="2">
                  <c:v>３年生</c:v>
                </c:pt>
                <c:pt idx="3">
                  <c:v>４年生</c:v>
                </c:pt>
                <c:pt idx="4">
                  <c:v>５年生</c:v>
                </c:pt>
                <c:pt idx="5">
                  <c:v>６年生</c:v>
                </c:pt>
              </c:strCache>
            </c:strRef>
          </c:cat>
          <c:val>
            <c:numRef>
              <c:f>Sheet14!$H$13:$H$18</c:f>
              <c:numCache>
                <c:formatCode>General</c:formatCode>
                <c:ptCount val="6"/>
                <c:pt idx="0">
                  <c:v>87</c:v>
                </c:pt>
                <c:pt idx="1">
                  <c:v>169</c:v>
                </c:pt>
                <c:pt idx="2">
                  <c:v>330</c:v>
                </c:pt>
                <c:pt idx="3">
                  <c:v>385</c:v>
                </c:pt>
                <c:pt idx="4">
                  <c:v>373</c:v>
                </c:pt>
                <c:pt idx="5">
                  <c:v>285</c:v>
                </c:pt>
              </c:numCache>
            </c:numRef>
          </c:val>
          <c:extLst>
            <c:ext xmlns:c16="http://schemas.microsoft.com/office/drawing/2014/chart" uri="{C3380CC4-5D6E-409C-BE32-E72D297353CC}">
              <c16:uniqueId val="{0000000C-35F2-4A71-9F4D-7A2913F9676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1">
                <a:solidFill>
                  <a:schemeClr val="tx1"/>
                </a:solidFill>
                <a:latin typeface="UD デジタル 教科書体 NK-R" panose="02020400000000000000" pitchFamily="18" charset="-128"/>
                <a:ea typeface="UD デジタル 教科書体 NK-R" panose="02020400000000000000" pitchFamily="18" charset="-128"/>
              </a:rPr>
              <a:t>④ 障害種（重複可）</a:t>
            </a:r>
          </a:p>
        </c:rich>
      </c:tx>
      <c:layout>
        <c:manualLayout>
          <c:xMode val="edge"/>
          <c:yMode val="edge"/>
          <c:x val="1.227077865266841E-2"/>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1934-47D1-95F9-1DEA2B07D6C1}"/>
              </c:ext>
            </c:extLst>
          </c:dPt>
          <c:dPt>
            <c:idx val="1"/>
            <c:bubble3D val="0"/>
            <c:spPr>
              <a:solidFill>
                <a:schemeClr val="accent2"/>
              </a:solidFill>
              <a:ln>
                <a:noFill/>
              </a:ln>
              <a:effectLst/>
            </c:spPr>
            <c:extLst>
              <c:ext xmlns:c16="http://schemas.microsoft.com/office/drawing/2014/chart" uri="{C3380CC4-5D6E-409C-BE32-E72D297353CC}">
                <c16:uniqueId val="{00000003-1934-47D1-95F9-1DEA2B07D6C1}"/>
              </c:ext>
            </c:extLst>
          </c:dPt>
          <c:dPt>
            <c:idx val="2"/>
            <c:bubble3D val="0"/>
            <c:spPr>
              <a:solidFill>
                <a:schemeClr val="accent3"/>
              </a:solidFill>
              <a:ln>
                <a:noFill/>
              </a:ln>
              <a:effectLst/>
            </c:spPr>
            <c:extLst>
              <c:ext xmlns:c16="http://schemas.microsoft.com/office/drawing/2014/chart" uri="{C3380CC4-5D6E-409C-BE32-E72D297353CC}">
                <c16:uniqueId val="{00000005-1934-47D1-95F9-1DEA2B07D6C1}"/>
              </c:ext>
            </c:extLst>
          </c:dPt>
          <c:dPt>
            <c:idx val="3"/>
            <c:bubble3D val="0"/>
            <c:spPr>
              <a:solidFill>
                <a:schemeClr val="accent4"/>
              </a:solidFill>
              <a:ln>
                <a:noFill/>
              </a:ln>
              <a:effectLst/>
            </c:spPr>
            <c:extLst>
              <c:ext xmlns:c16="http://schemas.microsoft.com/office/drawing/2014/chart" uri="{C3380CC4-5D6E-409C-BE32-E72D297353CC}">
                <c16:uniqueId val="{00000007-1934-47D1-95F9-1DEA2B07D6C1}"/>
              </c:ext>
            </c:extLst>
          </c:dPt>
          <c:dPt>
            <c:idx val="4"/>
            <c:bubble3D val="0"/>
            <c:spPr>
              <a:solidFill>
                <a:schemeClr val="accent5"/>
              </a:solidFill>
              <a:ln>
                <a:noFill/>
              </a:ln>
              <a:effectLst/>
            </c:spPr>
            <c:extLst>
              <c:ext xmlns:c16="http://schemas.microsoft.com/office/drawing/2014/chart" uri="{C3380CC4-5D6E-409C-BE32-E72D297353CC}">
                <c16:uniqueId val="{00000009-1934-47D1-95F9-1DEA2B07D6C1}"/>
              </c:ext>
            </c:extLst>
          </c:dPt>
          <c:dPt>
            <c:idx val="5"/>
            <c:bubble3D val="0"/>
            <c:spPr>
              <a:solidFill>
                <a:schemeClr val="accent6"/>
              </a:solidFill>
              <a:ln>
                <a:noFill/>
              </a:ln>
              <a:effectLst/>
            </c:spPr>
            <c:extLst>
              <c:ext xmlns:c16="http://schemas.microsoft.com/office/drawing/2014/chart" uri="{C3380CC4-5D6E-409C-BE32-E72D297353CC}">
                <c16:uniqueId val="{0000000B-1934-47D1-95F9-1DEA2B07D6C1}"/>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1934-47D1-95F9-1DEA2B07D6C1}"/>
              </c:ext>
            </c:extLst>
          </c:dPt>
          <c:dLbls>
            <c:dLbl>
              <c:idx val="1"/>
              <c:layout>
                <c:manualLayout>
                  <c:x val="9.0101660956502572E-2"/>
                  <c:y val="-0.1052193089265903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34-47D1-95F9-1DEA2B07D6C1}"/>
                </c:ext>
              </c:extLst>
            </c:dLbl>
            <c:dLbl>
              <c:idx val="2"/>
              <c:layout>
                <c:manualLayout>
                  <c:x val="-8.8343010558794649E-2"/>
                  <c:y val="0.21180642368157587"/>
                </c:manualLayout>
              </c:layout>
              <c:tx>
                <c:rich>
                  <a:bodyPr/>
                  <a:lstStyle/>
                  <a:p>
                    <a:fld id="{BB272170-9896-4A8D-836D-D6ED63AF93A1}" type="CATEGORYNAME">
                      <a:rPr lang="ja-JP" altLang="en-US"/>
                      <a:pPr/>
                      <a:t>[分類名]</a:t>
                    </a:fld>
                    <a:r>
                      <a:rPr lang="en-US" altLang="ja-JP" baseline="0"/>
                      <a:t>, </a:t>
                    </a:r>
                    <a:fld id="{44CCDBE0-164D-4691-8FA2-B85086BD0663}" type="VALUE">
                      <a:rPr lang="en-US" altLang="ja-JP" baseline="0"/>
                      <a:pPr/>
                      <a:t>[値]</a:t>
                    </a:fld>
                    <a:endParaRPr lang="en-US" altLang="ja-JP" baseline="0"/>
                  </a:p>
                  <a:p>
                    <a:r>
                      <a:rPr lang="en-US" altLang="ja-JP"/>
                      <a:t>21</a:t>
                    </a:r>
                    <a:r>
                      <a:rPr lang="ja-JP" altLang="en-US"/>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934-47D1-95F9-1DEA2B07D6C1}"/>
                </c:ext>
              </c:extLst>
            </c:dLbl>
            <c:dLbl>
              <c:idx val="3"/>
              <c:tx>
                <c:rich>
                  <a:bodyPr/>
                  <a:lstStyle/>
                  <a:p>
                    <a:fld id="{72814206-46EC-4C8E-A9E1-04A3294831D0}" type="CATEGORYNAME">
                      <a:rPr lang="en-US" altLang="ja-JP"/>
                      <a:pPr/>
                      <a:t>[分類名]</a:t>
                    </a:fld>
                    <a:r>
                      <a:rPr lang="en-US" altLang="ja-JP" baseline="0"/>
                      <a:t>, </a:t>
                    </a:r>
                    <a:fld id="{6DF2B658-B001-4031-889E-5561150E9619}" type="VALUE">
                      <a:rPr lang="en-US" altLang="ja-JP" baseline="0"/>
                      <a:pPr/>
                      <a:t>[値]</a:t>
                    </a:fld>
                    <a:endParaRPr lang="en-US" altLang="ja-JP" baseline="0"/>
                  </a:p>
                  <a:p>
                    <a:r>
                      <a:rPr lang="en-US" altLang="ja-JP"/>
                      <a:t>33</a:t>
                    </a:r>
                    <a:r>
                      <a:rPr lang="ja-JP" altLang="en-US"/>
                      <a:t>％</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934-47D1-95F9-1DEA2B07D6C1}"/>
                </c:ext>
              </c:extLst>
            </c:dLbl>
            <c:dLbl>
              <c:idx val="4"/>
              <c:layout>
                <c:manualLayout>
                  <c:x val="-4.2748011460399513E-2"/>
                  <c:y val="-4.2241253348486094E-2"/>
                </c:manualLayout>
              </c:layout>
              <c:tx>
                <c:rich>
                  <a:bodyPr/>
                  <a:lstStyle/>
                  <a:p>
                    <a:fld id="{5C477317-B01A-43FB-B14A-6D0411000834}" type="CATEGORYNAME">
                      <a:rPr lang="en-US" altLang="ja-JP"/>
                      <a:pPr/>
                      <a:t>[分類名]</a:t>
                    </a:fld>
                    <a:r>
                      <a:rPr lang="en-US" altLang="ja-JP" baseline="0"/>
                      <a:t>, </a:t>
                    </a:r>
                    <a:fld id="{AFB4AB4B-AA81-4891-B6F0-858E1B28F073}" type="VALUE">
                      <a:rPr lang="en-US" altLang="ja-JP" baseline="0"/>
                      <a:pPr/>
                      <a:t>[値]</a:t>
                    </a:fld>
                    <a:endParaRPr lang="en-US" altLang="ja-JP" baseline="0"/>
                  </a:p>
                  <a:p>
                    <a:r>
                      <a:rPr lang="en-US" altLang="ja-JP"/>
                      <a:t>45</a:t>
                    </a:r>
                    <a:r>
                      <a:rPr lang="ja-JP" altLang="en-US"/>
                      <a:t>％</a:t>
                    </a:r>
                    <a:endParaRPr lang="en-US" altLang="ja-JP"/>
                  </a:p>
                  <a:p>
                    <a:endParaRPr lang="ja-JP" altLang="en-US"/>
                  </a:p>
                </c:rich>
              </c:tx>
              <c:showLegendKey val="0"/>
              <c:showVal val="1"/>
              <c:showCatName val="1"/>
              <c:showSerName val="0"/>
              <c:showPercent val="0"/>
              <c:showBubbleSize val="0"/>
              <c:extLst>
                <c:ext xmlns:c15="http://schemas.microsoft.com/office/drawing/2012/chart" uri="{CE6537A1-D6FC-4f65-9D91-7224C49458BB}">
                  <c15:layout>
                    <c:manualLayout>
                      <c:w val="9.0616978221233782E-2"/>
                      <c:h val="0.1241247936791406"/>
                    </c:manualLayout>
                  </c15:layout>
                  <c15:dlblFieldTable/>
                  <c15:showDataLabelsRange val="0"/>
                </c:ext>
                <c:ext xmlns:c16="http://schemas.microsoft.com/office/drawing/2014/chart" uri="{C3380CC4-5D6E-409C-BE32-E72D297353CC}">
                  <c16:uniqueId val="{00000009-1934-47D1-95F9-1DEA2B07D6C1}"/>
                </c:ext>
              </c:extLst>
            </c:dLbl>
            <c:dLbl>
              <c:idx val="6"/>
              <c:layout>
                <c:manualLayout>
                  <c:x val="0.30129173929594677"/>
                  <c:y val="7.8480802013150414E-2"/>
                </c:manualLayout>
              </c:layout>
              <c:tx>
                <c:rich>
                  <a:bodyPr/>
                  <a:lstStyle/>
                  <a:p>
                    <a:fld id="{89F4C58C-1F94-4CFE-A02C-CDE8232F675D}" type="CATEGORYNAME">
                      <a:rPr lang="ja-JP" altLang="en-US"/>
                      <a:pPr/>
                      <a:t>[分類名]</a:t>
                    </a:fld>
                    <a:r>
                      <a:rPr lang="en-US" altLang="ja-JP" baseline="0"/>
                      <a:t>, </a:t>
                    </a:r>
                    <a:fld id="{EF48A3BD-2539-46F7-9AD2-79E11EFDC40B}" type="VALUE">
                      <a:rPr lang="en-US" altLang="ja-JP" baseline="0"/>
                      <a:pPr/>
                      <a:t>[値]</a:t>
                    </a:fld>
                    <a:r>
                      <a:rPr lang="ja-JP" altLang="en-US" baseline="0"/>
                      <a:t>（場面緘黙症、選択制緘黙、情緒障害、</a:t>
                    </a:r>
                    <a:r>
                      <a:rPr lang="en-US" altLang="ja-JP" baseline="0"/>
                      <a:t>DCD</a:t>
                    </a:r>
                    <a:r>
                      <a:rPr lang="ja-JP" altLang="en-US" baseline="0"/>
                      <a:t>、適応障害、広汎性発達障害）</a:t>
                    </a:r>
                  </a:p>
                  <a:p>
                    <a:endParaRPr lang="ja-JP" altLang="en-US"/>
                  </a:p>
                </c:rich>
              </c:tx>
              <c:showLegendKey val="0"/>
              <c:showVal val="1"/>
              <c:showCatName val="1"/>
              <c:showSerName val="0"/>
              <c:showPercent val="0"/>
              <c:showBubbleSize val="0"/>
              <c:extLst>
                <c:ext xmlns:c15="http://schemas.microsoft.com/office/drawing/2012/chart" uri="{CE6537A1-D6FC-4f65-9D91-7224C49458BB}">
                  <c15:layout>
                    <c:manualLayout>
                      <c:w val="0.44738322213540094"/>
                      <c:h val="0.16192548096436396"/>
                    </c:manualLayout>
                  </c15:layout>
                  <c15:dlblFieldTable/>
                  <c15:showDataLabelsRange val="0"/>
                </c:ext>
                <c:ext xmlns:c16="http://schemas.microsoft.com/office/drawing/2014/chart" uri="{C3380CC4-5D6E-409C-BE32-E72D297353CC}">
                  <c16:uniqueId val="{0000000D-1934-47D1-95F9-1DEA2B07D6C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Sheet15!$B$59:$B$65</c:f>
              <c:strCache>
                <c:ptCount val="7"/>
                <c:pt idx="0">
                  <c:v>吃音</c:v>
                </c:pt>
                <c:pt idx="1">
                  <c:v>言語発達遅滞</c:v>
                </c:pt>
                <c:pt idx="2">
                  <c:v>ＬＤ</c:v>
                </c:pt>
                <c:pt idx="3">
                  <c:v>ADHD</c:v>
                </c:pt>
                <c:pt idx="4">
                  <c:v>ASD</c:v>
                </c:pt>
                <c:pt idx="5">
                  <c:v>難聴</c:v>
                </c:pt>
                <c:pt idx="6">
                  <c:v>その他</c:v>
                </c:pt>
              </c:strCache>
            </c:strRef>
          </c:cat>
          <c:val>
            <c:numRef>
              <c:f>Sheet15!$C$59:$C$65</c:f>
              <c:numCache>
                <c:formatCode>General</c:formatCode>
                <c:ptCount val="7"/>
                <c:pt idx="0">
                  <c:v>1</c:v>
                </c:pt>
                <c:pt idx="1">
                  <c:v>1</c:v>
                </c:pt>
                <c:pt idx="2">
                  <c:v>367</c:v>
                </c:pt>
                <c:pt idx="3">
                  <c:v>570</c:v>
                </c:pt>
                <c:pt idx="4">
                  <c:v>783</c:v>
                </c:pt>
                <c:pt idx="5">
                  <c:v>1</c:v>
                </c:pt>
                <c:pt idx="6">
                  <c:v>16</c:v>
                </c:pt>
              </c:numCache>
            </c:numRef>
          </c:val>
          <c:extLst>
            <c:ext xmlns:c16="http://schemas.microsoft.com/office/drawing/2014/chart" uri="{C3380CC4-5D6E-409C-BE32-E72D297353CC}">
              <c16:uniqueId val="{0000000E-1934-47D1-95F9-1DEA2B07D6C1}"/>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0.01903</cdr:x>
      <cdr:y>0.39636</cdr:y>
    </cdr:from>
    <cdr:to>
      <cdr:x>0.27163</cdr:x>
      <cdr:y>0.65091</cdr:y>
    </cdr:to>
    <cdr:sp macro="" textlink="">
      <cdr:nvSpPr>
        <cdr:cNvPr id="2" name="四角形吹き出し 1"/>
        <cdr:cNvSpPr/>
      </cdr:nvSpPr>
      <cdr:spPr>
        <a:xfrm xmlns:a="http://schemas.openxmlformats.org/drawingml/2006/main">
          <a:off x="104775" y="1038225"/>
          <a:ext cx="1390650" cy="666749"/>
        </a:xfrm>
        <a:prstGeom xmlns:a="http://schemas.openxmlformats.org/drawingml/2006/main" prst="wedgeRectCallout">
          <a:avLst>
            <a:gd name="adj1" fmla="val 33277"/>
            <a:gd name="adj2" fmla="val 61041"/>
          </a:avLst>
        </a:prstGeom>
        <a:solidFill xmlns:a="http://schemas.openxmlformats.org/drawingml/2006/main">
          <a:schemeClr val="bg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ja-JP" altLang="en-US" sz="1000">
              <a:solidFill>
                <a:schemeClr val="tx1"/>
              </a:solidFill>
              <a:latin typeface="UD デジタル 教科書体 NK-R" panose="02020400000000000000" pitchFamily="18" charset="-128"/>
              <a:ea typeface="UD デジタル 教科書体 NK-R" panose="02020400000000000000" pitchFamily="18" charset="-128"/>
            </a:rPr>
            <a:t>場合によって</a:t>
          </a:r>
          <a:r>
            <a:rPr lang="en-US" altLang="ja-JP" sz="1000">
              <a:solidFill>
                <a:schemeClr val="tx1"/>
              </a:solidFill>
              <a:latin typeface="UD デジタル 教科書体 NK-R" panose="02020400000000000000" pitchFamily="18" charset="-128"/>
              <a:ea typeface="UD デジタル 教科書体 NK-R" panose="02020400000000000000" pitchFamily="18" charset="-128"/>
            </a:rPr>
            <a:t>1</a:t>
          </a:r>
          <a:r>
            <a:rPr lang="ja-JP" altLang="en-US" sz="1000">
              <a:solidFill>
                <a:schemeClr val="tx1"/>
              </a:solidFill>
              <a:latin typeface="UD デジタル 教科書体 NK-R" panose="02020400000000000000" pitchFamily="18" charset="-128"/>
              <a:ea typeface="UD デジタル 教科書体 NK-R" panose="02020400000000000000" pitchFamily="18" charset="-128"/>
            </a:rPr>
            <a:t>年延長</a:t>
          </a:r>
          <a:endParaRPr lang="en-US" altLang="ja-JP" sz="1000">
            <a:solidFill>
              <a:schemeClr val="tx1"/>
            </a:solidFill>
            <a:latin typeface="UD デジタル 教科書体 NK-R" panose="02020400000000000000" pitchFamily="18" charset="-128"/>
            <a:ea typeface="UD デジタル 教科書体 NK-R" panose="02020400000000000000" pitchFamily="18" charset="-128"/>
          </a:endParaRPr>
        </a:p>
        <a:p xmlns:a="http://schemas.openxmlformats.org/drawingml/2006/main">
          <a:r>
            <a:rPr lang="ja-JP" altLang="en-US" sz="1000">
              <a:solidFill>
                <a:schemeClr val="tx1"/>
              </a:solidFill>
              <a:latin typeface="UD デジタル 教科書体 NK-R" panose="02020400000000000000" pitchFamily="18" charset="-128"/>
              <a:ea typeface="UD デジタル 教科書体 NK-R" panose="02020400000000000000" pitchFamily="18" charset="-128"/>
            </a:rPr>
            <a:t>できる市町　１</a:t>
          </a:r>
          <a:endParaRPr lang="en-US" altLang="ja-JP" sz="1000">
            <a:solidFill>
              <a:schemeClr val="tx1"/>
            </a:solidFill>
            <a:latin typeface="UD デジタル 教科書体 NK-R" panose="02020400000000000000" pitchFamily="18" charset="-128"/>
            <a:ea typeface="UD デジタル 教科書体 NK-R" panose="02020400000000000000" pitchFamily="18"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624</TotalTime>
  <Pages>14</Pages>
  <Words>451</Words>
  <Characters>2571</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宮下 厚子</dc:creator>
  <cp:keywords/>
  <dc:description/>
  <cp:lastModifiedBy>栗原 宏実</cp:lastModifiedBy>
  <cp:revision>10</cp:revision>
  <cp:lastPrinted>2023-10-05T05:43:00Z</cp:lastPrinted>
  <dcterms:created xsi:type="dcterms:W3CDTF">2023-06-22T12:24:00Z</dcterms:created>
  <dcterms:modified xsi:type="dcterms:W3CDTF">2023-10-05T05:45:00Z</dcterms:modified>
</cp:coreProperties>
</file>